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1F" w:rsidRPr="002A6C8B" w:rsidRDefault="000C301F">
      <w:pPr>
        <w:spacing w:before="62" w:line="256" w:lineRule="auto"/>
        <w:ind w:left="388" w:right="6415" w:firstLine="14"/>
        <w:rPr>
          <w:rFonts w:ascii="Times New Roman" w:hAnsi="Times New Roman" w:cs="Times New Roman"/>
          <w:sz w:val="7"/>
        </w:rPr>
      </w:pPr>
      <w:r>
        <w:rPr>
          <w:rFonts w:ascii="Calibri Light" w:hAnsi="Calibri Light"/>
          <w:sz w:val="7"/>
        </w:rPr>
        <w:pict>
          <v:rect id="docshape1" o:spid="_x0000_s1080" style="position:absolute;left:0;text-align:left;margin-left:0;margin-top:0;width:419.55pt;height:595.3pt;z-index:-15888896;mso-position-horizontal-relative:page;mso-position-vertical-relative:page" fillcolor="#f6f8fb" stroked="f">
            <w10:wrap anchorx="page" anchory="page"/>
          </v:rect>
        </w:pict>
      </w:r>
      <w:r>
        <w:rPr>
          <w:rFonts w:ascii="Calibri Light" w:hAnsi="Calibri Light"/>
          <w:sz w:val="7"/>
        </w:rPr>
        <w:pict>
          <v:group id="docshapegroup2" o:spid="_x0000_s1059" style="position:absolute;left:0;text-align:left;margin-left:0;margin-top:0;width:419.55pt;height:595.55pt;z-index:-15888384;mso-position-horizontal-relative:page;mso-position-vertical-relative:page" coordsize="8391,119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79" type="#_x0000_t75" style="position:absolute;top:4669;width:8391;height:7237">
              <v:imagedata r:id="rId7" o:title=""/>
            </v:shape>
            <v:shape id="docshape4" o:spid="_x0000_s1078" style="position:absolute;left:37;width:8353;height:11906" coordorigin="38" coordsize="8353,11906" o:spt="100" adj="0,,0" path="m7884,l38,r,6621l7884,xm8391,7028r-614,524l2605,11906r5786,l8391,7028xe" fillcolor="#fbeee7" stroked="f">
              <v:fill opacity=".5"/>
              <v:stroke joinstyle="round"/>
              <v:formulas/>
              <v:path arrowok="t" o:connecttype="segments"/>
            </v:shape>
            <v:shape id="docshape5" o:spid="_x0000_s1077" style="position:absolute;left:6181;top:10780;width:909;height:1126" coordorigin="6182,10780" coordsize="909,1126" o:spt="100" adj="0,,0" path="m6636,10780r-74,6l6493,10803r-66,28l6368,10868r-53,45l6270,10966r-37,60l6205,11091r-17,70l6182,11234r,672l6395,11906r,-672l6408,11158r34,-66l6494,11040r66,-34l6636,10994r383,l7002,10966r-45,-53l6904,10868r-59,-37l6779,10803r-69,-17l6636,10780xm7019,10994r-383,l6712,11006r66,34l6830,11092r34,66l6877,11234r,672l7090,11906r,-672l7084,11161r-17,-70l7039,11026r-20,-32xe" fillcolor="#f36f4c" stroked="f">
              <v:stroke joinstyle="round"/>
              <v:formulas/>
              <v:path arrowok="t" o:connecttype="segments"/>
            </v:shape>
            <v:line id="_x0000_s1076" style="position:absolute" from="7556,11330" to="6980,11906" strokecolor="#233933" strokeweight=".17533mm"/>
            <v:line id="_x0000_s1075" style="position:absolute" from="7703,11353" to="7150,11906" strokecolor="#233933" strokeweight=".17533mm"/>
            <v:line id="_x0000_s1074" style="position:absolute" from="7828,11397" to="7320,11906" strokecolor="#233933" strokeweight=".17533mm"/>
            <v:line id="_x0000_s1073" style="position:absolute" from="7935,11460" to="7489,11906" strokecolor="#233933" strokeweight=".17533mm"/>
            <v:line id="_x0000_s1072" style="position:absolute" from="8028,11536" to="7659,11906" strokecolor="#233933" strokeweight=".17533mm"/>
            <v:line id="_x0000_s1071" style="position:absolute" from="8108,11626" to="7829,11906" strokecolor="#233933" strokeweight=".17533mm"/>
            <v:line id="_x0000_s1070" style="position:absolute" from="8173,11731" to="7998,11906" strokecolor="#233933" strokeweight=".17533mm"/>
            <v:line id="_x0000_s1069" style="position:absolute" from="8222,11852" to="8168,11906" strokecolor="#233933" strokeweight=".17533mm"/>
            <v:line id="_x0000_s1068" style="position:absolute" from="7064,11483" to="6930,11616" strokecolor="#233933" strokeweight=".17533mm"/>
            <v:line id="_x0000_s1067" style="position:absolute" from="7374,11342" to="6811,11906" strokecolor="#233933" strokeweight=".17533mm"/>
            <v:shape id="docshape6" o:spid="_x0000_s1066" type="#_x0000_t75" style="position:absolute;left:1773;top:431;width:1503;height:665">
              <v:imagedata r:id="rId8" o:title=""/>
            </v:shape>
            <v:shape id="docshape7" o:spid="_x0000_s1065" type="#_x0000_t75" style="position:absolute;left:4217;top:460;width:1208;height:414">
              <v:imagedata r:id="rId9" o:title=""/>
            </v:shape>
            <v:shape id="docshape8" o:spid="_x0000_s1064" style="position:absolute;left:3622;top:430;width:475;height:475" coordorigin="3622,431" coordsize="475,475" o:spt="100" adj="0,,0" path="m3851,521r-2,l3820,526r-27,10l3769,552r-21,19l3732,594r-12,26l3713,648r-1,28l3712,679r5,26l3717,706r9,25l3739,753r16,20l3706,841r2,10l3716,857r26,17l3769,888r29,10l3828,904r8,1l3844,905r15,1l3867,906r7,-1l3876,905r68,-14l3979,871r-119,l3847,871r-7,-1l3833,869r-22,-4l3790,859r-1,-1l3770,850r-20,-11l3783,794r151,l3948,787r6,-6l3851,781r-17,-3l3818,773r-15,-7l3819,744r-43,l3765,730r-9,-17l3750,696r-3,-20l3747,676r,-6l3747,666r1,-6l3748,654r,-1l3753,632r9,-20l3762,612r12,-18l3790,579r19,-12l3829,559r23,-4l3955,555r-21,-15l3908,528r-28,-6l3851,521xm3979,466r-110,l3881,466r11,2l3903,470r10,3l3924,476r10,4l3983,507r40,40l4050,597r12,57l4062,681r,8l4060,700r-2,11l4056,722r-4,10l4049,743r-28,49l3981,831r-50,27l3873,871r-2,l3865,871r114,l4002,859r46,-46l4081,756r4,-13l4089,731r3,-13l4094,706r2,-14l4097,681r,-28l4097,652r-15,-67l4082,585r-32,-59l4004,480r-25,-14xm3934,794r-151,l3803,805r21,7l3846,815r24,1l3870,816r42,-9l3934,794xm3980,584r-45,l3950,599r11,19l3969,638r4,22l3973,660r,6l3973,668r,2l3973,676r,2l3973,679r-3,15l3968,702r-3,8l3950,737r-22,22l3900,774r-32,7l3954,781r23,-23l3997,723r4,-10l4004,702r4,-21l4008,670r,-8l4007,660r,-2l4002,628r-10,-27l3980,584xm3955,555r-88,l3880,557r14,3l3906,565r,1l3905,567,3776,744r43,l3934,586r1,-1l3935,584r45,l3976,577r-19,-20l3955,555xm3857,431r-14,l3783,444r-54,26l3683,509r-34,49l3644,569r-4,11l3635,591r-3,11l3629,614r-3,12l3624,637r-1,11l3623,650r-1,8l3622,660r7,8l3649,670r,l3657,662r1,-8l3658,652r1,-10l3660,632r2,-10l3665,612r3,-10l3672,593r4,-9l3680,574r29,-41l3748,499r46,-22l3846,466r7,l3979,466r-32,-19l3935,443r-12,-4l3910,436r-13,-2l3884,432r-13,-1l3857,431xe" fillcolor="#005da4" stroked="f">
              <v:stroke joinstyle="round"/>
              <v:formulas/>
              <v:path arrowok="t" o:connecttype="segments"/>
            </v:shape>
            <v:shape id="docshape9" o:spid="_x0000_s1063" style="position:absolute;left:799;top:430;width:569;height:542" coordorigin="799,431" coordsize="569,542" o:spt="100" adj="0,,0" path="m1186,955r-19,l1167,957r1,2l1168,963r1,6l1177,973r4,l1184,971r2,-4l1187,965r,-4l1186,959r1,-2l1186,955xm1269,931r-156,l1114,933r,2l1116,935r2,2l1120,939r3,l1124,941r2,l1126,943r,l1126,945r1,4l1127,951r1,2l1127,957r2,2l1133,961r4,-2l1145,955r3,-4l1150,947r,-2l1149,945r-2,-2l1144,941r-1,-4l1145,937r1,-2l1146,933r124,l1269,931xm1009,947r-19,l991,949r3,4l996,955r1,4l998,959r1,-2l1005,951r4,-4xm1270,933r-124,l1148,935r3,2l1154,939r3,2l1163,943r-7,4l1157,951r,2l1188,953r3,4l1195,959r9,l1205,957r1,l1206,955r16,l1223,953r1,-2l1224,949r-1,-2l1224,945r3,l1228,943r24,l1247,939r-1,-4l1271,935r-1,-2xm1187,953r-28,l1160,955r1,2l1163,955r23,l1187,953xm1220,955r-12,l1211,957r4,l1220,955xm954,943r-33,l921,945r2,2l919,949r3,2l929,955r6,-8l952,947r1,-2l954,943xm956,941r-59,l902,943r4,2l901,947r3,4l906,953r5,l913,951r2,-4l917,947r1,-4l954,943r2,-2xm1252,943r-23,l1230,945r3,4l1237,953r5,-2l1245,951r3,-2l1252,943xm952,947r-9,l944,949r6,l952,947xm1028,939r-49,l980,943r-1,2l981,945r1,2l984,949r3,l990,947r19,l1011,945r7,-4l1028,941r,-2xm1271,935r-22,l1251,937r2,4l1255,943r1,2l1258,945r4,2l1266,947r3,-4l1271,943r,-6l1271,935xm1053,923r-160,l892,927r-10,l879,931r-2,2l878,935r1,4l881,941r2,2l887,943r5,2l897,941r59,l954,939r1,-2l954,935r2,l955,933r73,l1045,925r8,-2xm1026,941r-6,l1020,943r2,2l1024,945r,-2l1026,943r,-2xm979,939r-16,l965,941r2,2l971,943r2,-2l977,941r2,-2xm977,941r-4,l976,943r1,-2xm1268,925r-177,l1092,927r11,l1104,929r,l1102,931r-2,2l1098,935r1,l1100,937r1,l1102,939r-1,2l1103,941r3,-4l1109,933r4,-2l1269,931r-1,-2l1268,927r,-2xm1024,935r-62,l962,937r1,2l1027,939r-1,-2l1024,935xm960,933r-5,l958,935r2,-2xm1028,933r-68,l963,935r65,l1028,933xm1071,925r-17,l1054,927r2,2l1063,929r8,-4xm1088,925r-17,l1079,927r9,-2xm1284,925r-16,l1271,927r12,l1284,925xm1286,923r-233,l1054,925r232,l1286,923xm1299,917r-406,l893,919r1,2l894,923r393,l1288,921r6,l1297,919r1,l1299,917xm886,865r-13,l871,867r,2l871,873r1,l874,877r1,2l877,881r2,2l881,885r-1,2l879,889r-4,2l876,895r1,2l878,899r3,l880,901r,4l883,907r-1,2l883,915r6,2l1300,917r2,-2l1301,913r1,-2l1300,911r,-2l1299,907r1,l1300,905r1,l1305,903r19,l1324,901r,-2l1325,897r-3,-2l1320,893r-275,l1042,891r1,l1043,889r,l1042,887r-5,l1036,885r-2,-2l1031,879r-1,-4l1034,873r2,-2l892,871r-4,-2l886,865xm1324,903r-19,l1308,907r7,l1318,909r5,-4l1324,903xm1060,879r-1,l1054,883r-2,6l1051,893r269,l1318,891r-2,-2l1314,889r-7,-4l1083,885r-6,-2l1072,881r-11,l1060,879xm1307,867r-204,l1105,869r2,2l1106,875r-11,l1094,879r-1,2l1092,883r2,l1093,885r214,l1315,881r-2,-4l1313,875r-2,-2l1308,873r,-2l1309,869r-2,l1307,867xm1063,879r-2,l1061,881r4,l1063,879xm1102,873r-2,l1098,875r6,l1102,873xm1037,863r-142,l896,865r-2,2l893,867r,2l892,871r144,l1037,869r,-4l1037,863xm1113,841r-45,l1078,845r10,10l1088,857r,2l1088,861r,2l1088,865r,2l1088,869r1,2l1091,871r,-2l1090,867r2,-2l1092,863r1,-2l1094,859r1,-4l1096,853r2,-2l1100,847r3,l1104,845r3,l1109,843r3,l1113,841xm1106,855r-3,2l1101,859r,2l1102,865r,l1103,867r203,l1306,865r,-2l1304,859r-162,l1138,857r-29,l1106,855xm881,863r-2,2l882,865r-1,-2xm969,839r-105,l864,841r1,l869,847r4,10l881,859r4,4l1031,863r,-2l1029,857r-19,l1009,855r-1,-2l1005,853r,-2l1003,851r-1,-2l999,847r-9,l988,845r-8,l976,843r-3,-2l969,839xm1155,851r-12,l1143,853r,2l1142,857r,2l1174,859r-3,-4l1161,855r-1,-2l1155,853r,-2xm1306,839r-243,l1065,841r117,l1183,843r3,l1187,845r-1,2l1186,849r-2,2l1184,853r-4,2l1177,857r-3,2l1304,859r-8,-2l1299,853r3,-4l1304,845r2,l1306,843r,-2l1306,839xm1025,841r-8,l1014,845r-1,4l1012,851r,l1011,853r,2l1010,857r19,l1034,851r-4,-4l1028,843r-3,-2xm1133,841r-13,l1120,843r-3,2l1117,847r-1,4l1117,855r-4,2l1135,857r-1,-4l1137,851r-1,-2l1137,845r-2,-2l1133,841xm1173,851r-10,l1161,855r10,l1173,851xm1159,851r-2,2l1160,853r-1,-2xm1151,849r-2,2l1153,851r-2,-2xm1348,839r-38,l1310,841r21,l1334,843r1,4l1339,849r5,l1346,847r2,-2l1345,841r3,-2xm994,845r-4,2l999,847r-5,-2xm1327,841r-15,l1313,845r3,2l1323,847r1,-4l1327,841xm987,843r-4,l980,845r8,l987,843xm966,831r-117,l849,833r-1,2l847,837r1,2l850,843r3,-2l861,841r3,-2l969,839r-1,-4l966,831xm1362,839r-14,l1352,841r5,l1362,839xm1002,837r-9,l997,839r5,-2xm1322,615r-397,l926,617r40,l965,645r,14l966,659r-1,4l965,671r,2l965,679r,2l965,683r,2l965,685r,2l965,687r,2l965,737r-1,4l966,745r-1,4l964,753r,4l964,759r,16l964,777r,2l963,783r1,6l963,791r,4l964,797r,8l965,809r,2l966,813r2,6l970,823r6,8l984,837r18,l1006,839r359,l1368,835r-1,-2l1367,831r-1,-2l1365,827r-2,-2l1360,821r-12,l1349,819r1,l1351,817r2,l1355,815r3,-4l1359,809r,-2l1216,807r2,-8l1218,791r,-2l1217,775r1,-2l1217,771r,-2l1217,767r,-2l1218,761r-1,-6l1217,753r,-2l1218,749r-1,-6l1217,739r,l1217,737r,-2l1217,733r,-2l1217,729r,-2l1217,725r1,-4l1218,663r,-4l1218,655r-1,-8l1218,637r,-2l1218,633r,-2l1224,631r1,-2l1351,629r-1,-2l1349,625r-25,l1324,621r-2,l1322,619r-1,l1322,617r,-2xm957,823r-128,l830,825r-2,2l828,829r-1,2l829,833r,l831,835r4,2l837,835r3,l842,831r3,-2l954,829r,-2l954,825r2,l957,823xm954,829r-107,l849,831r105,l954,829xm960,829r-6,2l962,831r-2,-2xm823,819r-10,l817,823r6,-4xm819,801r-4,2l812,807r-1,2l809,813r1,2l810,817r1,2l823,819r4,2l829,821r,2l961,823r,-4l962,817r-1,-2l961,813r-1,-2l961,809r2,-2l963,805r-138,l823,803r-4,-2xm1358,803r-127,l1231,805r-10,l1216,807r143,l1358,805r-127,l1226,803r132,xm959,795r-129,l830,799r1,2l830,803r-1,l827,805r136,l963,801r1,-2l962,797r-3,-2xm1239,787r-3,l1234,789r-2,l1229,793r-1,4l1229,801r1,2l1357,803r,-2l1359,799r2,-2l1257,797r-1,-2l1248,795r-1,-4l1242,789r-3,-2xm1349,781r-88,l1261,783r-2,2l1258,787r-1,2l1257,793r2,2l1259,797r102,l1360,795r1,-4l1360,789r-2,-2l1356,783r-4,l1349,781xm823,765r-1,4l821,771r3,2l824,775r-2,2l822,779r2,4l821,783r,2l820,787r1,2l823,791r2,l827,795r129,l954,793r-1,l953,791r,-2l956,789r1,-2l959,785r3,l962,781r,-2l963,779r,-2l943,777r-2,-4l940,773r,-2l926,771r-2,-2l922,767r-95,l823,765xm1251,785r-2,l1248,787r-1,2l1248,793r-1,l1248,795r8,l1256,793r,-4l1253,787r-2,-2xm1349,779r-93,l1257,785r1,l1259,783r1,-2l1349,781r,-2xm1229,751r-1,2l1224,755r-1,4l1222,767r3,l1227,769r16,l1243,771r,2l1242,773r,4l1242,779r1,2l1245,781r2,2l1252,783r2,-2l1256,779r93,l1350,777r,l1353,775r4,l1360,773r,-2l1362,769r-1,-2l1362,763r-27,l1335,761r1,-2l1334,757r-7,l1325,755r1,l1327,753r-96,l1229,751xm963,775r-17,l943,777r20,l963,775xm959,769r-2,l954,771r-4,l948,775r15,l962,773r-1,-2l959,769xm932,769r-5,l926,771r6,l932,769xm940,769r-7,l932,771r8,l940,769xm834,739r-7,l825,741r1,2l824,745r,2l825,753r6,4l829,765r-2,2l919,767r,-2l919,763r1,-2l920,759r-2,-8l844,751r-2,-4l841,743r-7,-4xm1354,757r-3,2l1348,759r-4,2l1340,763r22,l1359,761r-2,-2l1354,757xm1335,741r-96,l1241,749r-1,2l1236,751r-2,2l1329,753r,-2l1333,747r2,-6xm845,749r-1,2l845,751r,-2xm948,701r-118,l830,703r-1,6l829,711r-1,2l828,715r3,6l832,723r3,4l838,729r3,2l844,733r2,2l849,737r3,2l855,739r-1,2l848,741r4,6l849,749r,2l918,751r,-2l918,747r,-4l918,741r1,-2l918,737r,-2l935,735r-1,-2l934,733r,-2l938,729r15,l954,727r1,-4l956,721r-1,-2l954,717r-4,-4l940,713r,-2l945,709r2,-6l948,701xm1238,687r-5,l1229,689r-3,2l1225,695r-1,4l1225,703r3,2l1228,707r3,l1231,709r,2l1233,713r-4,l1228,715r-1,2l1227,719r,2l1229,725r-1,l1228,729r2,l1228,731r-1,4l1228,737r,2l1228,741r,2l1229,745r10,-4l1335,741r2,-6l1339,727r3,-14l1343,709r,-4l1344,701r5,l1353,699r2,-2l1247,697r,-2l1243,695r-2,-4l1238,687xm932,739r-3,l930,741r2,-2xm935,735r-12,l925,739r8,l934,737r1,l935,735xm953,729r-15,l941,733r9,l953,729xm948,697r-134,l814,699r,2l816,705r6,l826,703r4,-2l948,701r,-4xm1348,701r-4,l1346,703r2,-2xm812,669r-5,2l803,673r-3,2l799,679r1,2l801,683r2,2l806,685r1,2l810,689r4,2l816,693r,2l815,697r132,l948,695r-1,l947,693r-2,l945,691r3,-2l949,685r-1,-4l948,679r-2,-2l943,675r-127,l812,669xm1344,683r-90,l1252,687r-1,2l1249,691r3,4l1249,697r106,l1357,695r-3,-8l1352,687r-3,-2l1344,683xm1346,661r-102,l1244,663r-1,2l1243,667r,2l1246,671r,2l1249,675r1,l1251,677r3,l1254,679r2,2l1257,683r82,l1342,679r1,l1346,677r,-2l1347,671r2,-2l1347,665r-1,-2l1346,661xm821,635r-2,6l818,643r2,2l821,645r-2,2l818,649r1,2l817,653r-1,2l813,663r8,2l824,669r,2l823,673r-2,2l939,675r,-2l938,671r,l939,667r5,l947,665r2,-2l949,655r-2,-2l930,653r1,-6l933,639r-105,l821,635xm944,667r-5,l942,669r2,-2xm1338,641r-92,l1247,643r,l1247,647r1,4l1248,653r,2l1249,661r99,l1348,659r,l1349,657r,l1350,655r-1,-2l1349,649r-1,-2l1343,647r-4,-2l1338,645r,-4xm943,649r-6,2l933,651r-1,2l947,653r-4,-4xm1347,645r-4,2l1348,647r-1,-2xm1351,629r-121,l1230,633r-3,2l1228,637r1,2l1232,641r2,2l1238,645r3,-2l1245,643r1,-2l1338,641r3,-2l1345,639r1,-2l1347,635r3,-2l1351,631r,-2xm838,613r-7,l828,615r-2,4l826,629r2,2l828,637r,2l933,639r-2,-6l930,629r-81,l847,627r-3,-2l844,623r,-2l843,619r-1,-4l838,613xm1224,631r-6,l1222,633r2,-2xm851,567r-3,l849,569r,l848,571r-1,6l847,587r,2l846,589r1,2l846,593r,2l846,597r-1,8l845,615r7,6l852,621r1,2l852,625r,l850,627r-1,2l930,629r-1,-2l927,623r-5,-4l922,617r,-2l1322,615r,-2l1322,611r1,-6l1322,599r-103,l1219,597r-334,l873,593r-5,-4l862,585r-5,-6l853,573r-1,l852,571r-1,-2l851,567xm959,619r-18,l947,621r5,6l959,623r1,-2l959,619xm1344,619r-3,2l1334,621r-3,4l1349,625r-1,-2l1346,621r-2,-2xm961,617r-34,l928,621r3,2l937,623r,-2l938,619r21,l961,617xm923,615r,l924,617r-1,-2xm1330,597r-110,l1219,599r109,l1330,597xm1220,575r-352,l869,577r-1,6l874,587r4,4l881,593r2,2l885,597r334,l1219,595r,-2l1220,589r,-14xm1225,595r-1,l1225,597r,-2xm1336,593r-109,l1224,595r1,2l1335,597r1,-4xm1331,581r-111,l1219,583r1,2l1220,585r1,4l1225,591r,2l1338,593r1,-2l1339,587r-3,-4l1333,583r-2,-2xm1333,573r-114,l1222,575r2,l1224,577r-1,l1220,579r,2l1324,581r2,-2l1329,579r1,-2l1224,577r,-2l1331,575r2,-2xm1211,525r-20,l1180,529r-7,10l1170,541r,4l1168,547r,2l1167,549r-1,4l1166,555r,2l1164,559r-2,l1160,561r-7,2l861,563r2,2l864,565r,2l865,567r-1,2l863,569r-1,2l861,573r1,2l864,577r4,-2l1220,575r-1,-2l1333,573r1,-4l1332,565r-3,-4l1173,561r4,-4l1175,549r,-2l1175,545r,-2l1179,543r3,-2l1185,539r6,l1196,537r24,l1220,533r-1,-2l1217,529r-2,-2l1211,525xm855,567r-4,l854,569r1,-2xm1014,531r-30,l990,533r11,l1003,535r4,2l1010,537r3,2l1012,543r-1,4l1013,549r2,4l1017,555r2,4l845,559r-1,4l844,565r2,2l858,567r3,-4l1153,563r-7,-2l1140,557r-107,l1026,555r-1,l1023,553r-3,l1021,551r,-4l1021,545r,-2l1018,539r-1,-4l1014,531xm1220,539r-14,l1205,541r2,4l1207,547r,2l1207,559r1,2l1233,561r,-2l1226,559r-4,-2l1220,557r-1,-2l1217,553r1,-2l1218,545r2,-6xm1285,507r-37,l1248,509r-2,l1245,511r-1,l1243,513r-1,l1242,515r-2,2l1239,517r-3,6l1236,537r1,6l1237,549r1,6l1239,559r-3,l1234,561r95,l1334,559r,-2l1334,553r-1,l1333,549r-5,l1326,545r,-2l1326,541r2,l1328,539r4,l1333,537r1,l1334,535r1,-2l1335,531r-1,-2l1279,529r-1,-2l1278,525r2,-2l1280,523r2,-2l1283,517r2,-2l1285,511r,-2l1285,507xm842,533r-4,l836,535r-1,l833,537r-1,2l831,541r,6l834,547r2,2l840,551r5,l847,555r1,2l846,559r129,l978,555r,-4l977,547r,-4l947,543r2,-6l851,537r-5,-2l842,533xm1235,557r-4,l1226,559r10,l1235,557xm1140,549r-94,l1046,555r-6,l1033,557r108,l1142,555r1,-2l1142,553r,-2l1140,549xm1146,537r-101,l1044,539r2,2l1047,541r,2l1046,543r-2,2l1048,547r-1,2l1142,549r,-2l1143,545r-1,l1144,543r-1,-2l1143,539r1,l1146,537xm1333,547r-5,2l1333,549r,-2xm985,517r-9,2l972,521r-6,l965,527r-1,2l964,533r1,2l961,537r-9,4l947,543r30,l977,541r,l977,539r,-2l977,535r7,-4l1014,531r,-2l1011,529r,-2l1008,525r-3,l1003,523r-9,-4l985,517xm1220,537r-24,l1202,539r1,2l1206,539r14,l1220,537xm1329,539r-1,l1329,541r,-2xm1332,539r-3,l1332,541r,-2xm948,533r-95,l853,535r-2,l851,537r98,l950,535r-2,-2xm1152,527r-113,l1041,529r-1,l1041,531r-2,4l1045,535r-1,2l1148,537r,-4l1148,531r1,l1149,529r3,-2xm868,473r-6,l859,477r-4,6l860,489r,2l859,497r-4,l853,499r-2,2l851,503r2,2l851,509r-1,2l852,513r-2,2l847,517r1,4l849,523r1,2l852,527r1,2l853,531r1,2l943,533r,-2l944,527r1,-6l943,519r-1,-4l942,513r2,l945,511r,-2l944,507r-4,l938,505r,l940,503r1,-2l941,499r1,-4l942,493r-60,l882,487r-5,l876,485r-1,-2l875,479r-1,-2l871,475r-3,-2xm1307,521r-3,2l1288,523r-2,2l1283,529r51,l1334,527r-19,l1313,525r-2,-2l1307,521xm1154,519r-117,l1037,521r,2l1036,523r,2l1038,527r115,l1153,525r1,-2l1154,521r,l1154,519xm1330,523r-4,l1323,525r-5,l1317,527r17,l1333,525r-3,-2xm1301,521r-3,2l1304,523r-3,-2xm1072,485r-27,l1045,487r-9,l1036,493r-3,2l1034,497r-3,l1031,501r-2,l1031,503r,2l1031,507r1,l1033,509r-2,2l1031,513r4,4l1036,517r,2l1155,519r,-2l1157,515r2,l1158,513r,l1157,509r1,-2l1159,505r,-2l1163,503r-3,-2l1159,499r-3,-2l1156,493r-73,l1080,489r-4,-2l1072,485xm1285,487r-55,l1232,489r-2,l1228,491r,4l1231,497r5,l1237,499r-2,4l1236,505r1,4l1240,505r45,l1285,487xm1285,505r-43,l1244,507r-1,2l1245,507r40,l1285,505xm943,505r-3,2l944,507r-1,-2xm888,479r-3,4l883,485r1,2l884,489r,2l884,491r-1,2l942,493r,-2l943,489r3,-4l955,485r-2,-4l891,481r-3,-2xm1088,483r-5,l1082,485r1,2l1083,489r,2l1083,493r25,l1107,487r,-2l1088,485r,-2xm1144,485r-1,l1140,487r-26,l1111,491r-3,2l1154,493r,-4l1147,489r-3,-4xm1154,487r-7,2l1154,489r,-2xm1296,475r-69,l1227,477r-1,l1226,479r-1,l1225,481r-2,l1223,483r,2l1224,485r1,2l1227,489r3,-2l1295,487r2,-4l1298,483r-2,-2l1295,479r,-2l1296,475xm1295,487r-10,l1290,489r5,-2xm881,475r-2,2l876,477r,2l877,487r5,l881,483r1,-6l881,475xm955,485r-9,l949,487r8,l955,485xm1042,485r-1,2l1045,487r-3,-2xm1140,483r-14,l1125,485r-6,l1119,487r21,l1140,483xm1058,479r-4,2l1052,483r-3,2l1068,485r,-2l1062,483r-1,-2l1058,479xm1071,483r-2,l1068,485r4,l1071,483xm1099,463r-7,l1092,465r-1,2l1091,469r-1,2l1091,473r2,l1090,475r,l1089,479r,2l1089,483r1,2l1101,485r,-2l1101,481r2,l1102,477r-1,l1101,475r-1,-2l1101,469r-2,-2l1099,463xm1102,483r-1,2l1102,485r,-2xm1106,483r-3,l1102,485r5,l1106,483xm1129,481r-1,2l1129,483r,-2xm1130,481r,l1129,483r4,l1130,481xm955,479r-61,l894,481r59,l955,479xm962,469r-70,l891,471r-1,2l893,477r2,2l959,479r3,-2l963,475r,-2l963,471r-1,-2xm1284,457r-43,l1237,459r2,4l1238,465r,2l1221,467r,2l1224,473r1,2l1300,475r1,-2l1302,469r-16,l1288,465r-1,-2l1287,461r-1,-2l1284,457xm892,455r-3,4l890,463r2,2l894,465r2,2l895,467r-1,2l950,469r,-2l950,465r2,-2l952,461r,-2l949,457r-55,l892,455xm956,467r-3,2l959,469r-3,-2xm1294,461r-3,6l1286,469r16,l1301,467r-1,-2l1294,461xm1085,455r,6l1086,463r-1,4l1087,467r1,-2l1090,463r16,l1107,461r,-2l1092,459r-1,-2l1086,457r-1,-2xm1231,463r-8,l1222,465r-1,l1222,467r11,l1231,463xm1106,463r-5,l1102,465r5,l1106,463xm1101,451r-11,l1090,453r1,2l1093,455r-1,4l1107,459r-2,-2l1099,457r1,-2l1101,453r,-2xm898,441r-1,2l892,445r3,6l895,455r-1,2l949,457r-1,-2l949,455r,-2l949,451r-43,l905,449r,-4l902,443r-2,l898,441xm1106,455r-2,l1102,457r6,l1106,455xm1250,447r-3,2l1246,449r,2l1245,453r-2,l1243,455r-1,l1242,457r40,l1280,455r-2,-4l1252,451r-2,-4xm926,439r-5,l920,443r-8,l910,445r,2l910,449r,2l949,451r,-2l942,449r-1,-2l939,445r3,-2l942,441r-15,l926,439xm1265,437r-7,l1256,439r,2l1255,443r1,2l1255,449r-3,2l1269,451r-1,-2l1268,449r-1,-2l1269,445r-2,-4l1266,439r-1,-2xm1276,449r-5,l1269,451r9,l1276,449xm946,447r-4,l942,449r5,l946,447xm919,441r-2,l916,443r4,l919,441xm938,431r-2,l932,433r-1,4l929,441r13,l943,439r,-2l943,435r-3,-2l939,433r-1,-2xm924,437r-2,2l926,439r-2,-2xe" fillcolor="#231f20" stroked="f">
              <v:stroke joinstyle="round"/>
              <v:formulas/>
              <v:path arrowok="t" o:connecttype="segments"/>
            </v:shape>
            <v:shape id="docshape10" o:spid="_x0000_s1062" type="#_x0000_t75" style="position:absolute;left:800;top:431;width:566;height:539">
              <v:imagedata r:id="rId10" o:title=""/>
            </v:shape>
            <v:shape id="docshape11" o:spid="_x0000_s1061" type="#_x0000_t75" style="position:absolute;left:5709;top:430;width:1067;height:475">
              <v:imagedata r:id="rId11" o:title=""/>
            </v:shape>
            <v:shape id="docshape12" o:spid="_x0000_s1060" type="#_x0000_t75" style="position:absolute;left:7140;top:430;width:750;height:512">
              <v:imagedata r:id="rId12" o:title=""/>
            </v:shape>
            <w10:wrap anchorx="page" anchory="page"/>
          </v:group>
        </w:pict>
      </w:r>
      <w:r w:rsidR="00D73C29">
        <w:rPr>
          <w:rFonts w:ascii="Calibri Light" w:hAnsi="Calibri Light"/>
          <w:color w:val="231F20"/>
          <w:spacing w:val="-2"/>
          <w:w w:val="110"/>
          <w:sz w:val="7"/>
        </w:rPr>
        <w:t>Администрация</w:t>
      </w:r>
      <w:r w:rsidR="00D73C29">
        <w:rPr>
          <w:rFonts w:ascii="Calibri Light" w:hAnsi="Calibri Light"/>
          <w:color w:val="231F20"/>
          <w:w w:val="105"/>
          <w:sz w:val="7"/>
        </w:rPr>
        <w:t>Томско</w:t>
      </w:r>
      <w:r w:rsidR="00D73C29" w:rsidRPr="002A6C8B">
        <w:rPr>
          <w:rFonts w:ascii="Times New Roman" w:hAnsi="Times New Roman" w:cs="Times New Roman"/>
          <w:color w:val="231F20"/>
          <w:w w:val="105"/>
          <w:sz w:val="7"/>
        </w:rPr>
        <w:t>й</w:t>
      </w:r>
      <w:r w:rsidR="00D73C29" w:rsidRPr="002A6C8B">
        <w:rPr>
          <w:rFonts w:ascii="Times New Roman" w:hAnsi="Times New Roman" w:cs="Times New Roman"/>
          <w:color w:val="231F20"/>
          <w:spacing w:val="-2"/>
          <w:w w:val="110"/>
          <w:sz w:val="7"/>
        </w:rPr>
        <w:t>области</w:t>
      </w:r>
    </w:p>
    <w:p w:rsidR="000C301F" w:rsidRPr="002A6C8B" w:rsidRDefault="000C301F">
      <w:pPr>
        <w:pStyle w:val="a3"/>
        <w:rPr>
          <w:rFonts w:ascii="Times New Roman" w:hAnsi="Times New Roman" w:cs="Times New Roman"/>
          <w:sz w:val="43"/>
        </w:rPr>
      </w:pPr>
    </w:p>
    <w:p w:rsidR="000C301F" w:rsidRPr="002A6C8B" w:rsidRDefault="000C301F">
      <w:pPr>
        <w:pStyle w:val="a3"/>
        <w:spacing w:before="221"/>
        <w:rPr>
          <w:rFonts w:ascii="Times New Roman" w:hAnsi="Times New Roman" w:cs="Times New Roman"/>
          <w:sz w:val="43"/>
        </w:rPr>
      </w:pPr>
    </w:p>
    <w:p w:rsidR="000C301F" w:rsidRPr="002A6C8B" w:rsidRDefault="00D73C29">
      <w:pPr>
        <w:spacing w:before="1"/>
        <w:ind w:left="2844"/>
        <w:rPr>
          <w:rFonts w:ascii="Times New Roman" w:hAnsi="Times New Roman" w:cs="Times New Roman"/>
          <w:b/>
          <w:sz w:val="43"/>
        </w:rPr>
      </w:pPr>
      <w:r w:rsidRPr="002A6C8B">
        <w:rPr>
          <w:rFonts w:ascii="Times New Roman" w:hAnsi="Times New Roman" w:cs="Times New Roman"/>
          <w:b/>
          <w:color w:val="005DA4"/>
          <w:w w:val="75"/>
          <w:sz w:val="43"/>
        </w:rPr>
        <w:t>памяткадля</w:t>
      </w:r>
      <w:r w:rsidRPr="002A6C8B">
        <w:rPr>
          <w:rFonts w:ascii="Times New Roman" w:hAnsi="Times New Roman" w:cs="Times New Roman"/>
          <w:b/>
          <w:color w:val="005DA4"/>
          <w:spacing w:val="-2"/>
          <w:w w:val="75"/>
          <w:sz w:val="43"/>
        </w:rPr>
        <w:t>родителей</w:t>
      </w:r>
    </w:p>
    <w:p w:rsidR="000C301F" w:rsidRPr="002A6C8B" w:rsidRDefault="00D73C29">
      <w:pPr>
        <w:pStyle w:val="a4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005DA4"/>
          <w:spacing w:val="-6"/>
          <w:w w:val="80"/>
        </w:rPr>
        <w:t xml:space="preserve">ПРОФИЛАКТИКА </w:t>
      </w:r>
      <w:r w:rsidRPr="002A6C8B">
        <w:rPr>
          <w:rFonts w:ascii="Times New Roman" w:hAnsi="Times New Roman" w:cs="Times New Roman"/>
          <w:color w:val="005DA4"/>
          <w:w w:val="75"/>
        </w:rPr>
        <w:t>ДЕТСКОГО</w:t>
      </w:r>
      <w:r w:rsidRPr="002A6C8B">
        <w:rPr>
          <w:rFonts w:ascii="Times New Roman" w:hAnsi="Times New Roman" w:cs="Times New Roman"/>
          <w:color w:val="005DA4"/>
          <w:spacing w:val="-4"/>
          <w:w w:val="80"/>
        </w:rPr>
        <w:t>СУИЦИДА</w:t>
      </w:r>
    </w:p>
    <w:p w:rsidR="000C301F" w:rsidRPr="002A6C8B" w:rsidRDefault="00D73C29">
      <w:pPr>
        <w:pStyle w:val="a5"/>
        <w:numPr>
          <w:ilvl w:val="0"/>
          <w:numId w:val="5"/>
        </w:numPr>
        <w:tabs>
          <w:tab w:val="left" w:pos="4020"/>
        </w:tabs>
        <w:spacing w:line="336" w:lineRule="exact"/>
        <w:ind w:left="4020" w:hanging="190"/>
        <w:jc w:val="left"/>
        <w:rPr>
          <w:rFonts w:ascii="Times New Roman" w:hAnsi="Times New Roman" w:cs="Times New Roman"/>
          <w:sz w:val="35"/>
        </w:rPr>
      </w:pPr>
      <w:r w:rsidRPr="002A6C8B">
        <w:rPr>
          <w:rFonts w:ascii="Times New Roman" w:hAnsi="Times New Roman" w:cs="Times New Roman"/>
          <w:color w:val="88C140"/>
          <w:spacing w:val="-2"/>
          <w:sz w:val="35"/>
        </w:rPr>
        <w:t>депрессия</w:t>
      </w:r>
    </w:p>
    <w:p w:rsidR="000C301F" w:rsidRPr="002A6C8B" w:rsidRDefault="00D73C29">
      <w:pPr>
        <w:pStyle w:val="a5"/>
        <w:numPr>
          <w:ilvl w:val="0"/>
          <w:numId w:val="5"/>
        </w:numPr>
        <w:tabs>
          <w:tab w:val="left" w:pos="4020"/>
        </w:tabs>
        <w:spacing w:line="419" w:lineRule="exact"/>
        <w:ind w:left="4020" w:hanging="190"/>
        <w:jc w:val="left"/>
        <w:rPr>
          <w:rFonts w:ascii="Times New Roman" w:hAnsi="Times New Roman" w:cs="Times New Roman"/>
          <w:sz w:val="35"/>
        </w:rPr>
      </w:pPr>
      <w:r w:rsidRPr="002A6C8B">
        <w:rPr>
          <w:rFonts w:ascii="Times New Roman" w:hAnsi="Times New Roman" w:cs="Times New Roman"/>
          <w:color w:val="88C140"/>
          <w:spacing w:val="-8"/>
          <w:sz w:val="35"/>
        </w:rPr>
        <w:t>ошибкиввоспитании</w:t>
      </w:r>
    </w:p>
    <w:p w:rsidR="000C301F" w:rsidRPr="002A6C8B" w:rsidRDefault="00D73C29">
      <w:pPr>
        <w:pStyle w:val="a5"/>
        <w:numPr>
          <w:ilvl w:val="0"/>
          <w:numId w:val="5"/>
        </w:numPr>
        <w:tabs>
          <w:tab w:val="left" w:pos="4020"/>
        </w:tabs>
        <w:spacing w:line="421" w:lineRule="exact"/>
        <w:ind w:left="4020" w:hanging="190"/>
        <w:jc w:val="left"/>
        <w:rPr>
          <w:rFonts w:ascii="Times New Roman" w:hAnsi="Times New Roman" w:cs="Times New Roman"/>
          <w:sz w:val="35"/>
        </w:rPr>
      </w:pPr>
      <w:r w:rsidRPr="002A6C8B">
        <w:rPr>
          <w:rFonts w:ascii="Times New Roman" w:hAnsi="Times New Roman" w:cs="Times New Roman"/>
          <w:color w:val="88C140"/>
          <w:w w:val="90"/>
          <w:sz w:val="35"/>
        </w:rPr>
        <w:t>сигналы</w:t>
      </w:r>
      <w:r w:rsidRPr="002A6C8B">
        <w:rPr>
          <w:rFonts w:ascii="Times New Roman" w:hAnsi="Times New Roman" w:cs="Times New Roman"/>
          <w:color w:val="88C140"/>
          <w:spacing w:val="-2"/>
          <w:sz w:val="35"/>
        </w:rPr>
        <w:t>тревоги</w:t>
      </w:r>
    </w:p>
    <w:p w:rsidR="000C301F" w:rsidRPr="002A6C8B" w:rsidRDefault="00D73C29">
      <w:pPr>
        <w:spacing w:before="2"/>
        <w:ind w:left="3830"/>
        <w:rPr>
          <w:rFonts w:ascii="Times New Roman" w:hAnsi="Times New Roman" w:cs="Times New Roman"/>
          <w:b/>
          <w:sz w:val="36"/>
        </w:rPr>
      </w:pPr>
      <w:r w:rsidRPr="002A6C8B">
        <w:rPr>
          <w:rFonts w:ascii="Times New Roman" w:hAnsi="Times New Roman" w:cs="Times New Roman"/>
          <w:b/>
          <w:color w:val="005DA4"/>
          <w:w w:val="75"/>
          <w:sz w:val="36"/>
        </w:rPr>
        <w:t>Часть</w:t>
      </w:r>
      <w:r w:rsidRPr="002A6C8B">
        <w:rPr>
          <w:rFonts w:ascii="Times New Roman" w:hAnsi="Times New Roman" w:cs="Times New Roman"/>
          <w:b/>
          <w:color w:val="005DA4"/>
          <w:spacing w:val="-10"/>
          <w:w w:val="90"/>
          <w:sz w:val="36"/>
        </w:rPr>
        <w:t>2</w:t>
      </w:r>
    </w:p>
    <w:p w:rsidR="000C301F" w:rsidRPr="002A6C8B" w:rsidRDefault="000C301F">
      <w:pPr>
        <w:rPr>
          <w:rFonts w:ascii="Times New Roman" w:hAnsi="Times New Roman" w:cs="Times New Roman"/>
          <w:b/>
          <w:sz w:val="36"/>
        </w:rPr>
        <w:sectPr w:rsidR="000C301F" w:rsidRPr="002A6C8B">
          <w:type w:val="continuous"/>
          <w:pgSz w:w="8400" w:h="11910"/>
          <w:pgMar w:top="920" w:right="425" w:bottom="280" w:left="425" w:header="720" w:footer="720" w:gutter="0"/>
          <w:cols w:space="720"/>
        </w:sectPr>
      </w:pPr>
    </w:p>
    <w:p w:rsidR="000C301F" w:rsidRPr="002A6C8B" w:rsidRDefault="000C301F">
      <w:pPr>
        <w:pStyle w:val="a3"/>
        <w:spacing w:before="5"/>
        <w:rPr>
          <w:rFonts w:ascii="Times New Roman" w:hAnsi="Times New Roman" w:cs="Times New Roman"/>
          <w:b/>
          <w:sz w:val="16"/>
        </w:rPr>
      </w:pPr>
      <w:r w:rsidRPr="002A6C8B">
        <w:rPr>
          <w:rFonts w:ascii="Times New Roman" w:hAnsi="Times New Roman" w:cs="Times New Roman"/>
          <w:b/>
          <w:sz w:val="1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3" o:spid="_x0000_s1058" type="#_x0000_t202" style="position:absolute;margin-left:28.35pt;margin-top:559.85pt;width:5.35pt;height:10.5pt;z-index:-15887872;mso-position-horizontal-relative:page;mso-position-vertical-relative:page" filled="f" stroked="f">
            <v:textbox inset="0,0,0,0">
              <w:txbxContent>
                <w:p w:rsidR="000C301F" w:rsidRDefault="00D73C29">
                  <w:pPr>
                    <w:pStyle w:val="a3"/>
                    <w:spacing w:line="210" w:lineRule="exact"/>
                  </w:pPr>
                  <w:r>
                    <w:rPr>
                      <w:color w:val="231F20"/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2A6C8B">
        <w:rPr>
          <w:rFonts w:ascii="Times New Roman" w:hAnsi="Times New Roman" w:cs="Times New Roman"/>
          <w:b/>
          <w:sz w:val="16"/>
        </w:rPr>
        <w:pict>
          <v:rect id="docshape14" o:spid="_x0000_s1057" style="position:absolute;margin-left:9.2pt;margin-top:554.75pt;width:38.25pt;height:19.3pt;z-index:15730176;mso-position-horizontal-relative:page;mso-position-vertical-relative:page" stroked="f">
            <w10:wrap anchorx="page" anchory="page"/>
          </v:rect>
        </w:pict>
      </w:r>
    </w:p>
    <w:p w:rsidR="000C301F" w:rsidRPr="002A6C8B" w:rsidRDefault="000C301F">
      <w:pPr>
        <w:pStyle w:val="a3"/>
        <w:rPr>
          <w:rFonts w:ascii="Times New Roman" w:hAnsi="Times New Roman" w:cs="Times New Roman"/>
          <w:b/>
          <w:sz w:val="16"/>
        </w:rPr>
        <w:sectPr w:rsidR="000C301F" w:rsidRPr="002A6C8B">
          <w:pgSz w:w="8400" w:h="11910"/>
          <w:pgMar w:top="1340" w:right="425" w:bottom="280" w:left="425" w:header="720" w:footer="720" w:gutter="0"/>
          <w:cols w:space="720"/>
        </w:sectPr>
      </w:pPr>
    </w:p>
    <w:p w:rsidR="000C301F" w:rsidRPr="002A6C8B" w:rsidRDefault="000C301F">
      <w:pPr>
        <w:pStyle w:val="Heading1"/>
        <w:spacing w:before="180"/>
        <w:ind w:left="1507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lastRenderedPageBreak/>
        <w:pict>
          <v:rect id="docshape17" o:spid="_x0000_s1056" style="position:absolute;left:0;text-align:left;margin-left:28.35pt;margin-top:.05pt;width:58.1pt;height:34pt;z-index:15731200;mso-position-horizontal-relative:page" fillcolor="#da8480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DA8480"/>
          <w:spacing w:val="4"/>
        </w:rPr>
        <w:t>ПРОФИЛАКТИКАДЕТСКОГО</w:t>
      </w:r>
      <w:r w:rsidR="00D73C29" w:rsidRPr="002A6C8B">
        <w:rPr>
          <w:rFonts w:ascii="Times New Roman" w:hAnsi="Times New Roman" w:cs="Times New Roman"/>
          <w:color w:val="DA8480"/>
          <w:spacing w:val="-2"/>
        </w:rPr>
        <w:t>СУИЦИДА</w:t>
      </w:r>
    </w:p>
    <w:p w:rsidR="000C301F" w:rsidRPr="002A6C8B" w:rsidRDefault="00D73C29">
      <w:pPr>
        <w:pStyle w:val="a3"/>
        <w:spacing w:before="249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В целом ряде случаев подростки решались на самоубийство в целях обратить внимание родителей, педагогов на свои проблемы и протестовали таким страшным образом против бездушия, безразличия, цинизма и жестокости </w:t>
      </w:r>
      <w:r w:rsidRPr="002A6C8B">
        <w:rPr>
          <w:rFonts w:ascii="Times New Roman" w:hAnsi="Times New Roman" w:cs="Times New Roman"/>
          <w:color w:val="231F20"/>
          <w:spacing w:val="-2"/>
        </w:rPr>
        <w:t>взрослых.</w:t>
      </w:r>
    </w:p>
    <w:p w:rsidR="000C301F" w:rsidRPr="002A6C8B" w:rsidRDefault="00D73C29">
      <w:pPr>
        <w:pStyle w:val="a3"/>
        <w:spacing w:before="60" w:line="235" w:lineRule="auto"/>
        <w:ind w:left="141" w:right="137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  <w:spacing w:val="-2"/>
        </w:rPr>
        <w:t>Решаютсянатакойшаг,какправило,замкнут</w:t>
      </w:r>
      <w:r w:rsidRPr="002A6C8B">
        <w:rPr>
          <w:rFonts w:ascii="Times New Roman" w:hAnsi="Times New Roman" w:cs="Times New Roman"/>
          <w:color w:val="231F20"/>
          <w:spacing w:val="-2"/>
        </w:rPr>
        <w:t xml:space="preserve">ые,ранимыепохарактеруподростки </w:t>
      </w:r>
      <w:r w:rsidRPr="002A6C8B">
        <w:rPr>
          <w:rFonts w:ascii="Times New Roman" w:hAnsi="Times New Roman" w:cs="Times New Roman"/>
          <w:color w:val="231F20"/>
        </w:rPr>
        <w:t xml:space="preserve">от ощущения одиночества, собственной ненужности, стрессов и утраты смысла </w:t>
      </w:r>
      <w:r w:rsidRPr="002A6C8B">
        <w:rPr>
          <w:rFonts w:ascii="Times New Roman" w:hAnsi="Times New Roman" w:cs="Times New Roman"/>
          <w:color w:val="231F20"/>
          <w:spacing w:val="-2"/>
        </w:rPr>
        <w:t>жизни.</w:t>
      </w:r>
    </w:p>
    <w:p w:rsidR="000C301F" w:rsidRPr="002A6C8B" w:rsidRDefault="00D73C29">
      <w:pPr>
        <w:pStyle w:val="a3"/>
        <w:spacing w:before="59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Своевременная психологическая поддержка, доброе участие, оказанное подросткам в трудной жизненной ситуации, помогли бы избежать трагедии.</w:t>
      </w:r>
    </w:p>
    <w:p w:rsidR="000C301F" w:rsidRPr="002A6C8B" w:rsidRDefault="000C301F">
      <w:pPr>
        <w:pStyle w:val="a3"/>
        <w:spacing w:before="163"/>
        <w:rPr>
          <w:rFonts w:ascii="Times New Roman" w:hAnsi="Times New Roman" w:cs="Times New Roman"/>
        </w:rPr>
      </w:pPr>
    </w:p>
    <w:p w:rsidR="000C301F" w:rsidRPr="002A6C8B" w:rsidRDefault="000C301F">
      <w:pPr>
        <w:pStyle w:val="Heading2"/>
        <w:ind w:left="150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pict>
          <v:rect id="docshape18" o:spid="_x0000_s1055" style="position:absolute;left:0;text-align:left;margin-left:28.35pt;margin-top:-10.45pt;width:58.1pt;height:34pt;z-index:15731712;mso-position-horizontal-relative:page" fillcolor="#5984c3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6CA2D7"/>
          <w:w w:val="75"/>
        </w:rPr>
        <w:t>ТИПЫ</w:t>
      </w:r>
      <w:r w:rsidR="00D73C29" w:rsidRPr="002A6C8B">
        <w:rPr>
          <w:rFonts w:ascii="Times New Roman" w:hAnsi="Times New Roman" w:cs="Times New Roman"/>
          <w:color w:val="6CA2D7"/>
          <w:w w:val="75"/>
        </w:rPr>
        <w:t>СУИЦИДАЛЬНОГО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ПОВЕДЕНИЯ</w:t>
      </w:r>
    </w:p>
    <w:p w:rsidR="000C301F" w:rsidRPr="002A6C8B" w:rsidRDefault="000C301F">
      <w:pPr>
        <w:pStyle w:val="a3"/>
        <w:spacing w:before="148"/>
        <w:rPr>
          <w:rFonts w:ascii="Times New Roman" w:hAnsi="Times New Roman" w:cs="Times New Roman"/>
          <w:b/>
        </w:rPr>
      </w:pPr>
    </w:p>
    <w:p w:rsidR="000C301F" w:rsidRPr="002A6C8B" w:rsidRDefault="00D73C29">
      <w:pPr>
        <w:pStyle w:val="a5"/>
        <w:numPr>
          <w:ilvl w:val="0"/>
          <w:numId w:val="4"/>
        </w:numPr>
        <w:tabs>
          <w:tab w:val="left" w:pos="499"/>
          <w:tab w:val="left" w:pos="501"/>
        </w:tabs>
        <w:spacing w:before="1" w:line="235" w:lineRule="auto"/>
        <w:ind w:right="137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Демонстративноесуицидальноеповедениенесвязаносжеланиемумереть. Это способ привлечь к себе внимание близких, удовлетворить некоторые потребности, о которых по каким-то причинам говорить нельзя.</w:t>
      </w:r>
    </w:p>
    <w:p w:rsidR="000C301F" w:rsidRPr="002A6C8B" w:rsidRDefault="00D73C29">
      <w:pPr>
        <w:pStyle w:val="a5"/>
        <w:numPr>
          <w:ilvl w:val="0"/>
          <w:numId w:val="4"/>
        </w:numPr>
        <w:tabs>
          <w:tab w:val="left" w:pos="499"/>
          <w:tab w:val="left" w:pos="501"/>
        </w:tabs>
        <w:spacing w:before="30" w:line="235" w:lineRule="auto"/>
        <w:ind w:right="137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Аффективноесуицидальноеповедение—</w:t>
      </w:r>
      <w:r w:rsidRPr="002A6C8B">
        <w:rPr>
          <w:rFonts w:ascii="Times New Roman" w:hAnsi="Times New Roman" w:cs="Times New Roman"/>
          <w:color w:val="231F20"/>
          <w:sz w:val="21"/>
        </w:rPr>
        <w:t>совершаетсянапикеэмоций, на фоне острого психотравмирующего события, которое может служить последней каплей.</w:t>
      </w:r>
    </w:p>
    <w:p w:rsidR="000C301F" w:rsidRPr="002A6C8B" w:rsidRDefault="00D73C29">
      <w:pPr>
        <w:pStyle w:val="a5"/>
        <w:numPr>
          <w:ilvl w:val="0"/>
          <w:numId w:val="4"/>
        </w:numPr>
        <w:tabs>
          <w:tab w:val="left" w:pos="499"/>
          <w:tab w:val="left" w:pos="501"/>
        </w:tabs>
        <w:spacing w:before="31" w:line="235" w:lineRule="auto"/>
        <w:ind w:right="136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 xml:space="preserve">Истинное суицидальное поведение — преднамеренные действия, направленные на лишение себя жизни. Ему чаще всего предшествует длительное депрессивное </w:t>
      </w:r>
      <w:r w:rsidRPr="002A6C8B">
        <w:rPr>
          <w:rFonts w:ascii="Times New Roman" w:hAnsi="Times New Roman" w:cs="Times New Roman"/>
          <w:color w:val="231F20"/>
          <w:sz w:val="21"/>
        </w:rPr>
        <w:t>состояние, чувство безнадежности, утрата смыслов, детальная проработка психотравмирующей ситуации</w:t>
      </w:r>
    </w:p>
    <w:p w:rsidR="000C301F" w:rsidRPr="002A6C8B" w:rsidRDefault="000C301F">
      <w:pPr>
        <w:pStyle w:val="a3"/>
        <w:spacing w:before="31" w:line="235" w:lineRule="auto"/>
        <w:ind w:left="425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pict>
          <v:rect id="docshape19" o:spid="_x0000_s1054" style="position:absolute;left:0;text-align:left;margin-left:28.35pt;margin-top:3.65pt;width:4.25pt;height:34pt;z-index:15732224;mso-position-horizontal-relative:page" fillcolor="#da8480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231F20"/>
        </w:rPr>
        <w:t>Скрытыйсуицид(косвенноесамоубийство)ориентированонариск,наигрусо смертью(экстремальныевидыспорта,самоизоляция,употреблениесильных наркотиков и т.д.).</w:t>
      </w:r>
    </w:p>
    <w:p w:rsidR="000C301F" w:rsidRPr="002A6C8B" w:rsidRDefault="00D73C29">
      <w:pPr>
        <w:pStyle w:val="a3"/>
        <w:spacing w:before="100"/>
        <w:rPr>
          <w:rFonts w:ascii="Times New Roman" w:hAnsi="Times New Roman" w:cs="Times New Roman"/>
          <w:sz w:val="20"/>
        </w:rPr>
      </w:pPr>
      <w:r w:rsidRPr="002A6C8B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1256893</wp:posOffset>
            </wp:positionH>
            <wp:positionV relativeFrom="paragraph">
              <wp:posOffset>234223</wp:posOffset>
            </wp:positionV>
            <wp:extent cx="2563946" cy="1562671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946" cy="1562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01F" w:rsidRPr="002A6C8B" w:rsidRDefault="000C301F">
      <w:pPr>
        <w:pStyle w:val="a3"/>
        <w:rPr>
          <w:rFonts w:ascii="Times New Roman" w:hAnsi="Times New Roman" w:cs="Times New Roman"/>
          <w:sz w:val="20"/>
        </w:rPr>
        <w:sectPr w:rsidR="000C301F" w:rsidRPr="002A6C8B">
          <w:footerReference w:type="even" r:id="rId14"/>
          <w:footerReference w:type="default" r:id="rId15"/>
          <w:pgSz w:w="8400" w:h="11910"/>
          <w:pgMar w:top="560" w:right="425" w:bottom="700" w:left="425" w:header="0" w:footer="509" w:gutter="0"/>
          <w:pgNumType w:start="3"/>
          <w:cols w:space="720"/>
        </w:sectPr>
      </w:pPr>
    </w:p>
    <w:p w:rsidR="000C301F" w:rsidRPr="002A6C8B" w:rsidRDefault="000C301F">
      <w:pPr>
        <w:pStyle w:val="Heading3"/>
        <w:spacing w:before="211"/>
        <w:ind w:left="871" w:right="898"/>
        <w:jc w:val="center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lastRenderedPageBreak/>
        <w:pict>
          <v:rect id="docshape20" o:spid="_x0000_s1053" style="position:absolute;left:0;text-align:left;margin-left:28.35pt;margin-top:.05pt;width:58.1pt;height:34pt;z-index:15732736;mso-position-horizontal-relative:page" fillcolor="#5984c3" stroked="f">
            <w10:wrap anchorx="page"/>
          </v:rect>
        </w:pict>
      </w:r>
      <w:r w:rsidRPr="002A6C8B">
        <w:rPr>
          <w:rFonts w:ascii="Times New Roman" w:hAnsi="Times New Roman" w:cs="Times New Roman"/>
        </w:rPr>
        <w:pict>
          <v:group id="docshapegroup21" o:spid="_x0000_s1050" style="position:absolute;left:0;text-align:left;margin-left:0;margin-top:284.05pt;width:391.2pt;height:311.25pt;z-index:15733248;mso-position-horizontal-relative:page;mso-position-vertical-relative:page" coordorigin=",5681" coordsize="7824,6225">
            <v:rect id="docshape22" o:spid="_x0000_s1052" style="position:absolute;left:952;top:5680;width:86;height:3176" fillcolor="#da8480" stroked="f"/>
            <v:shape id="docshape23" o:spid="_x0000_s1051" type="#_x0000_t75" style="position:absolute;top:8912;width:7824;height:2994">
              <v:imagedata r:id="rId16" o:title=""/>
            </v:shape>
            <w10:wrap anchorx="page" anchory="page"/>
          </v:group>
        </w:pic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Этапы</w:t>
      </w:r>
      <w:r w:rsidR="002A6C8B">
        <w:rPr>
          <w:rFonts w:ascii="Times New Roman" w:hAnsi="Times New Roman" w:cs="Times New Roman"/>
          <w:color w:val="6CA2D7"/>
          <w:spacing w:val="-2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формирования</w:t>
      </w:r>
      <w:r w:rsidR="002A6C8B">
        <w:rPr>
          <w:rFonts w:ascii="Times New Roman" w:hAnsi="Times New Roman" w:cs="Times New Roman"/>
          <w:color w:val="6CA2D7"/>
          <w:spacing w:val="-2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суицидального</w:t>
      </w:r>
      <w:r w:rsidR="002A6C8B">
        <w:rPr>
          <w:rFonts w:ascii="Times New Roman" w:hAnsi="Times New Roman" w:cs="Times New Roman"/>
          <w:color w:val="6CA2D7"/>
          <w:spacing w:val="-2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поведения</w:t>
      </w:r>
    </w:p>
    <w:p w:rsidR="000C301F" w:rsidRPr="002A6C8B" w:rsidRDefault="000C301F">
      <w:pPr>
        <w:pStyle w:val="a3"/>
        <w:spacing w:before="44"/>
        <w:rPr>
          <w:rFonts w:ascii="Times New Roman" w:hAnsi="Times New Roman" w:cs="Times New Roman"/>
          <w:b/>
        </w:rPr>
      </w:pP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line="235" w:lineRule="auto"/>
        <w:ind w:right="138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Под влиянием острых или длительных психотравмирующих ситуаций у человека возникают антивитальные переживания («жизнь бессмысленна»,</w:t>
      </w:r>
    </w:p>
    <w:p w:rsidR="000C301F" w:rsidRPr="002A6C8B" w:rsidRDefault="00D73C29">
      <w:pPr>
        <w:pStyle w:val="a3"/>
        <w:spacing w:before="1" w:line="235" w:lineRule="auto"/>
        <w:ind w:left="50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«ничего хорошего уже не будет», «я никому не нужен», «не живешь, а существуешь» и т.п.).</w:t>
      </w: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before="59" w:line="235" w:lineRule="auto"/>
        <w:ind w:right="138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Затем могут формироваться пассивные суицидальные мысли («хорошо бы, если бы сбила машина», «если бы уснуть и не проснуться»).</w:t>
      </w: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before="58" w:line="235" w:lineRule="auto"/>
        <w:ind w:right="137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На следующем этапе начинают формироваться активные суицидальные мысли: человек интересуется способами самоубийства, обдумывает бол</w:t>
      </w:r>
      <w:r w:rsidRPr="002A6C8B">
        <w:rPr>
          <w:rFonts w:ascii="Times New Roman" w:hAnsi="Times New Roman" w:cs="Times New Roman"/>
          <w:color w:val="231F20"/>
          <w:sz w:val="21"/>
        </w:rPr>
        <w:t>ее подходящий для себя, принимает решение о совершении суицида.</w:t>
      </w: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before="59" w:line="235" w:lineRule="auto"/>
        <w:ind w:right="138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Далее происходит более детальная разработка плана — выбирается место, время,конкретныйспособ,могутпредприниматьсядействия,чтобыпопытке никто не помешал.</w:t>
      </w: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before="59" w:line="235" w:lineRule="auto"/>
        <w:ind w:right="140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Далееможетследоватьнепосредственнаясуиц</w:t>
      </w:r>
      <w:r w:rsidRPr="002A6C8B">
        <w:rPr>
          <w:rFonts w:ascii="Times New Roman" w:hAnsi="Times New Roman" w:cs="Times New Roman"/>
          <w:color w:val="231F20"/>
          <w:sz w:val="21"/>
        </w:rPr>
        <w:t>идальнаяпопытка,котораяв случае «неудачи» может быть неоднократной.</w:t>
      </w:r>
    </w:p>
    <w:p w:rsidR="000C301F" w:rsidRPr="002A6C8B" w:rsidRDefault="00D73C29">
      <w:pPr>
        <w:pStyle w:val="a5"/>
        <w:numPr>
          <w:ilvl w:val="0"/>
          <w:numId w:val="3"/>
        </w:numPr>
        <w:tabs>
          <w:tab w:val="left" w:pos="499"/>
          <w:tab w:val="left" w:pos="501"/>
        </w:tabs>
        <w:spacing w:before="58" w:line="235" w:lineRule="auto"/>
        <w:ind w:right="141"/>
        <w:jc w:val="both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Непосредственному акту самоубийства предшествует период, называемый специалистами «пресуицид», и включающий две фазы:</w:t>
      </w:r>
    </w:p>
    <w:p w:rsidR="000C301F" w:rsidRPr="002A6C8B" w:rsidRDefault="00D73C29">
      <w:pPr>
        <w:pStyle w:val="a5"/>
        <w:numPr>
          <w:ilvl w:val="1"/>
          <w:numId w:val="3"/>
        </w:numPr>
        <w:tabs>
          <w:tab w:val="left" w:pos="878"/>
        </w:tabs>
        <w:spacing w:before="58" w:line="235" w:lineRule="auto"/>
        <w:ind w:right="136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b/>
          <w:color w:val="231F20"/>
          <w:sz w:val="21"/>
        </w:rPr>
        <w:t xml:space="preserve">Первая </w:t>
      </w:r>
      <w:r w:rsidRPr="002A6C8B">
        <w:rPr>
          <w:rFonts w:ascii="Times New Roman" w:hAnsi="Times New Roman" w:cs="Times New Roman"/>
          <w:color w:val="231F20"/>
          <w:sz w:val="21"/>
        </w:rPr>
        <w:t>не сопровождается суицидальным поведением. Подросток активно ищ</w:t>
      </w:r>
      <w:r w:rsidRPr="002A6C8B">
        <w:rPr>
          <w:rFonts w:ascii="Times New Roman" w:hAnsi="Times New Roman" w:cs="Times New Roman"/>
          <w:color w:val="231F20"/>
          <w:sz w:val="21"/>
        </w:rPr>
        <w:t xml:space="preserve">ет «точки опоры», стремится найти выход из мучительной ситуации, ищет поддержки окружающих. Постепенно, исчерпывая 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 xml:space="preserve">различные варианты, он убеждается в безвыходности и неразрешимости </w:t>
      </w:r>
      <w:r w:rsidRPr="002A6C8B">
        <w:rPr>
          <w:rFonts w:ascii="Times New Roman" w:hAnsi="Times New Roman" w:cs="Times New Roman"/>
          <w:color w:val="231F20"/>
          <w:sz w:val="21"/>
        </w:rPr>
        <w:t xml:space="preserve">своей проблемы. Остро ощущается невыносимость существования, одиночество, </w:t>
      </w:r>
      <w:r w:rsidRPr="002A6C8B">
        <w:rPr>
          <w:rFonts w:ascii="Times New Roman" w:hAnsi="Times New Roman" w:cs="Times New Roman"/>
          <w:color w:val="231F20"/>
          <w:sz w:val="21"/>
        </w:rPr>
        <w:t>безысходность. На этом этапе работа с психологом дает наиболее высокие результаты</w:t>
      </w:r>
    </w:p>
    <w:p w:rsidR="000C301F" w:rsidRPr="002A6C8B" w:rsidRDefault="00D73C29">
      <w:pPr>
        <w:pStyle w:val="a5"/>
        <w:numPr>
          <w:ilvl w:val="1"/>
          <w:numId w:val="3"/>
        </w:numPr>
        <w:tabs>
          <w:tab w:val="left" w:pos="878"/>
        </w:tabs>
        <w:spacing w:before="62" w:line="235" w:lineRule="auto"/>
        <w:ind w:right="139"/>
        <w:rPr>
          <w:rFonts w:ascii="Times New Roman" w:hAnsi="Times New Roman" w:cs="Times New Roman"/>
          <w:sz w:val="21"/>
        </w:rPr>
      </w:pPr>
      <w:r w:rsidRPr="002A6C8B">
        <w:rPr>
          <w:rFonts w:ascii="Times New Roman" w:hAnsi="Times New Roman" w:cs="Times New Roman"/>
          <w:b/>
          <w:color w:val="231F20"/>
          <w:sz w:val="21"/>
        </w:rPr>
        <w:t xml:space="preserve">Вторая </w:t>
      </w:r>
      <w:r w:rsidRPr="002A6C8B">
        <w:rPr>
          <w:rFonts w:ascii="Times New Roman" w:hAnsi="Times New Roman" w:cs="Times New Roman"/>
          <w:color w:val="231F20"/>
          <w:sz w:val="21"/>
        </w:rPr>
        <w:t>фаза включает в себя собственно весь суицидальный процесс - отмыслейдопопыткисамоубийства.Помнениюспециалистов,наэтом этапе усилия психолога и педагогов по предотвраще</w:t>
      </w:r>
      <w:r w:rsidRPr="002A6C8B">
        <w:rPr>
          <w:rFonts w:ascii="Times New Roman" w:hAnsi="Times New Roman" w:cs="Times New Roman"/>
          <w:color w:val="231F20"/>
          <w:sz w:val="21"/>
        </w:rPr>
        <w:t>нию суицида, как правило,малоэффективны.Требуетсявмешательствоврача-психиатраи подключение медикаментозной терапии.</w:t>
      </w:r>
    </w:p>
    <w:p w:rsidR="000C301F" w:rsidRPr="002A6C8B" w:rsidRDefault="000C301F">
      <w:pPr>
        <w:pStyle w:val="a5"/>
        <w:spacing w:line="235" w:lineRule="auto"/>
        <w:rPr>
          <w:rFonts w:ascii="Times New Roman" w:hAnsi="Times New Roman" w:cs="Times New Roman"/>
          <w:sz w:val="21"/>
        </w:rPr>
        <w:sectPr w:rsidR="000C301F" w:rsidRPr="002A6C8B">
          <w:pgSz w:w="8400" w:h="11910"/>
          <w:pgMar w:top="560" w:right="425" w:bottom="700" w:left="425" w:header="0" w:footer="509" w:gutter="0"/>
          <w:cols w:space="720"/>
        </w:sectPr>
      </w:pPr>
    </w:p>
    <w:p w:rsidR="000C301F" w:rsidRPr="002A6C8B" w:rsidRDefault="000C301F">
      <w:pPr>
        <w:pStyle w:val="Heading2"/>
        <w:spacing w:before="200"/>
        <w:ind w:left="150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lastRenderedPageBreak/>
        <w:pict>
          <v:rect id="docshape24" o:spid="_x0000_s1049" style="position:absolute;left:0;text-align:left;margin-left:28.35pt;margin-top:-.5pt;width:58.1pt;height:34pt;z-index:15733760;mso-position-horizontal-relative:page" fillcolor="#5984c3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6CA2D7"/>
          <w:w w:val="75"/>
        </w:rPr>
        <w:t>ИНДИКАТОРЫ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w w:val="75"/>
        </w:rPr>
        <w:t>СУИЦИДАЛЬНОГО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РИСКА</w:t>
      </w:r>
    </w:p>
    <w:p w:rsidR="000C301F" w:rsidRPr="002A6C8B" w:rsidRDefault="000C301F">
      <w:pPr>
        <w:pStyle w:val="a3"/>
        <w:spacing w:before="31"/>
        <w:rPr>
          <w:rFonts w:ascii="Times New Roman" w:hAnsi="Times New Roman" w:cs="Times New Roman"/>
          <w:b/>
        </w:rPr>
      </w:pPr>
    </w:p>
    <w:p w:rsidR="000C301F" w:rsidRPr="002A6C8B" w:rsidRDefault="00D73C29">
      <w:pPr>
        <w:pStyle w:val="Heading3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Вербальныесигналы</w:t>
      </w:r>
      <w:r w:rsidRPr="002A6C8B">
        <w:rPr>
          <w:rFonts w:ascii="Times New Roman" w:hAnsi="Times New Roman" w:cs="Times New Roman"/>
          <w:color w:val="231F20"/>
          <w:spacing w:val="-2"/>
        </w:rPr>
        <w:t>тревоги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24" w:line="254" w:lineRule="exact"/>
        <w:jc w:val="left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Фразы,вкоторыхпроскальзываетнежеланиежить:«скоровсе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закончится»,</w:t>
      </w:r>
    </w:p>
    <w:p w:rsidR="000C301F" w:rsidRPr="002A6C8B" w:rsidRDefault="00D73C29">
      <w:pPr>
        <w:pStyle w:val="a3"/>
        <w:spacing w:line="252" w:lineRule="exact"/>
        <w:ind w:left="501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«я</w:t>
      </w:r>
      <w:r w:rsidRPr="002A6C8B">
        <w:rPr>
          <w:rFonts w:ascii="Times New Roman" w:hAnsi="Times New Roman" w:cs="Times New Roman"/>
          <w:color w:val="231F20"/>
        </w:rPr>
        <w:t>большенебудуникомуобузой»,«поравыпиливатьсяиз</w:t>
      </w:r>
      <w:r w:rsidRPr="002A6C8B">
        <w:rPr>
          <w:rFonts w:ascii="Times New Roman" w:hAnsi="Times New Roman" w:cs="Times New Roman"/>
          <w:color w:val="231F20"/>
          <w:spacing w:val="-2"/>
        </w:rPr>
        <w:t>реальности»,</w:t>
      </w:r>
    </w:p>
    <w:p w:rsidR="000C301F" w:rsidRPr="002A6C8B" w:rsidRDefault="00D73C29">
      <w:pPr>
        <w:pStyle w:val="a3"/>
        <w:spacing w:line="254" w:lineRule="exact"/>
        <w:ind w:left="501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  <w:spacing w:val="-2"/>
        </w:rPr>
        <w:t>«надоеложить,лучшеуйти»,«тебебольшенепридетсяобомневолноваться».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 xml:space="preserve">Комментарии или высказывания негативного характера о себе или своей жизни: «я ничтожество», «эта жизнь отвратительна», «моя жизнь не </w:t>
      </w:r>
      <w:r w:rsidRPr="002A6C8B">
        <w:rPr>
          <w:rFonts w:ascii="Times New Roman" w:hAnsi="Times New Roman" w:cs="Times New Roman"/>
          <w:color w:val="231F20"/>
          <w:sz w:val="21"/>
        </w:rPr>
        <w:t>имеет смысла», «вам было бы лучше без меня».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30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Комментариииливысказываниянегативногохарактераосвоембудущем:«у меня нет будущего», «ситуация никогда не станет лучше», «у моих проблем нет решения».</w:t>
      </w:r>
    </w:p>
    <w:p w:rsidR="000C301F" w:rsidRPr="002A6C8B" w:rsidRDefault="000C301F">
      <w:pPr>
        <w:pStyle w:val="a5"/>
        <w:numPr>
          <w:ilvl w:val="0"/>
          <w:numId w:val="2"/>
        </w:numPr>
        <w:tabs>
          <w:tab w:val="left" w:pos="501"/>
        </w:tabs>
        <w:spacing w:before="31" w:line="235" w:lineRule="auto"/>
        <w:ind w:right="137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sz w:val="21"/>
        </w:rPr>
        <w:pict>
          <v:rect id="docshape25" o:spid="_x0000_s1048" style="position:absolute;left:0;text-align:left;margin-left:28.35pt;margin-top:1.2pt;width:7.1pt;height:10.2pt;z-index:15734272;mso-position-horizontal-relative:page" fillcolor="#5984c3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231F20"/>
          <w:sz w:val="21"/>
        </w:rPr>
        <w:t>Неожиданныевербальныеилиписьменныепрощания:«хочу,чтобыты</w:t>
      </w:r>
      <w:r w:rsidR="00D73C29" w:rsidRPr="002A6C8B">
        <w:rPr>
          <w:rFonts w:ascii="Times New Roman" w:hAnsi="Times New Roman" w:cs="Times New Roman"/>
          <w:color w:val="231F20"/>
          <w:sz w:val="21"/>
        </w:rPr>
        <w:t>знал, что все это время ты мне очень сильно помогал».</w:t>
      </w:r>
    </w:p>
    <w:p w:rsidR="000C301F" w:rsidRPr="002A6C8B" w:rsidRDefault="000C301F">
      <w:pPr>
        <w:pStyle w:val="a3"/>
        <w:spacing w:before="50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3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Невербальныесигналы</w:t>
      </w:r>
      <w:r w:rsidRPr="002A6C8B">
        <w:rPr>
          <w:rFonts w:ascii="Times New Roman" w:hAnsi="Times New Roman" w:cs="Times New Roman"/>
          <w:color w:val="231F20"/>
          <w:spacing w:val="-2"/>
        </w:rPr>
        <w:t>тревоги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0"/>
        </w:tabs>
        <w:spacing w:before="24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Резкаясменаповедения.Чащевсегоэтопроявляетсявдвух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аспектах: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Значительное повышение раздражительности, несдержанности, агрессивности, неуважение к границам, бессонница или проб</w:t>
      </w:r>
      <w:r w:rsidRPr="002A6C8B">
        <w:rPr>
          <w:rFonts w:ascii="Times New Roman" w:hAnsi="Times New Roman" w:cs="Times New Roman"/>
          <w:color w:val="231F20"/>
          <w:sz w:val="21"/>
        </w:rPr>
        <w:t>лемы со сном.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30" w:line="235" w:lineRule="auto"/>
        <w:ind w:right="13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Внезапное затишье, период спокойствия после периода сильного возбуждения. Это кажущееся спокойствие часто бывает связано с уже принятым решением о прекращении жизни.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31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Потеряинтересакшкольнымзанятиям,которыераньшенравились,отказ</w:t>
      </w:r>
      <w:r w:rsidRPr="002A6C8B">
        <w:rPr>
          <w:rFonts w:ascii="Times New Roman" w:hAnsi="Times New Roman" w:cs="Times New Roman"/>
          <w:color w:val="231F20"/>
          <w:sz w:val="21"/>
        </w:rPr>
        <w:t>от включения в какие-либо виды деятельности и группы.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0"/>
        </w:tabs>
        <w:spacing w:before="25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Пассивноеповедениевклассе,апатия,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 xml:space="preserve"> грусть.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13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pacing w:val="-2"/>
          <w:sz w:val="21"/>
        </w:rPr>
        <w:t xml:space="preserve">Отчуждение,чтоможнозаметитьнапеременах,—замкнутость,отделенность </w:t>
      </w:r>
      <w:r w:rsidRPr="002A6C8B">
        <w:rPr>
          <w:rFonts w:ascii="Times New Roman" w:hAnsi="Times New Roman" w:cs="Times New Roman"/>
          <w:color w:val="231F20"/>
          <w:sz w:val="21"/>
        </w:rPr>
        <w:t>от других.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30" w:line="235" w:lineRule="auto"/>
        <w:ind w:right="137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Несвойственное раннее употребление алкоголя и наркотиков как способ преодолеть страх</w:t>
      </w:r>
      <w:r w:rsidRPr="002A6C8B">
        <w:rPr>
          <w:rFonts w:ascii="Times New Roman" w:hAnsi="Times New Roman" w:cs="Times New Roman"/>
          <w:color w:val="231F20"/>
          <w:sz w:val="21"/>
        </w:rPr>
        <w:t xml:space="preserve"> смерти и совершить суицид.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30" w:line="235" w:lineRule="auto"/>
        <w:ind w:right="137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 xml:space="preserve">Снижение успеваемости, снижение мотивации, необоснованные пропуски занятий, неадекватное поведение на уроке, которое не свойственно этому 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ребенку.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0"/>
        </w:tabs>
        <w:spacing w:before="27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Раздариваниелюбимыхиценныхличных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вещей.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1"/>
        </w:tabs>
        <w:spacing w:before="28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 xml:space="preserve">Неожиданные прощания (например: «я всегда </w:t>
      </w:r>
      <w:r w:rsidRPr="002A6C8B">
        <w:rPr>
          <w:rFonts w:ascii="Times New Roman" w:hAnsi="Times New Roman" w:cs="Times New Roman"/>
          <w:color w:val="231F20"/>
          <w:sz w:val="21"/>
        </w:rPr>
        <w:t>тебя любил») с помощью любого средства связи (мессенджеры, смс, социальные сети или лично, например, неожиданные сильные объятия).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0"/>
        </w:tabs>
        <w:spacing w:before="27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Закрытиеаккаунтоввсоциальных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сетях.</w:t>
      </w:r>
    </w:p>
    <w:p w:rsidR="000C301F" w:rsidRPr="002A6C8B" w:rsidRDefault="00D73C29">
      <w:pPr>
        <w:pStyle w:val="a5"/>
        <w:numPr>
          <w:ilvl w:val="0"/>
          <w:numId w:val="2"/>
        </w:numPr>
        <w:tabs>
          <w:tab w:val="left" w:pos="500"/>
        </w:tabs>
        <w:spacing w:before="24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Доделывание«висящих»дел,решениевопросов,которыетянутся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годами.</w:t>
      </w:r>
    </w:p>
    <w:p w:rsidR="000C301F" w:rsidRPr="002A6C8B" w:rsidRDefault="000C301F">
      <w:pPr>
        <w:pStyle w:val="a5"/>
        <w:rPr>
          <w:rFonts w:ascii="Times New Roman" w:hAnsi="Times New Roman" w:cs="Times New Roman"/>
          <w:sz w:val="21"/>
        </w:rPr>
        <w:sectPr w:rsidR="000C301F" w:rsidRPr="002A6C8B">
          <w:pgSz w:w="8400" w:h="11910"/>
          <w:pgMar w:top="580" w:right="425" w:bottom="700" w:left="425" w:header="0" w:footer="509" w:gutter="0"/>
          <w:cols w:space="720"/>
        </w:sectPr>
      </w:pPr>
    </w:p>
    <w:p w:rsidR="000C301F" w:rsidRPr="002A6C8B" w:rsidRDefault="000C301F" w:rsidP="002A6C8B">
      <w:pPr>
        <w:pStyle w:val="Heading2"/>
        <w:spacing w:before="200"/>
        <w:ind w:left="1502"/>
        <w:jc w:val="center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lastRenderedPageBreak/>
        <w:pict>
          <v:rect id="docshape26" o:spid="_x0000_s1047" style="position:absolute;left:0;text-align:left;margin-left:28.35pt;margin-top:-.5pt;width:58.1pt;height:34pt;z-index:15734784;mso-position-horizontal-relative:page" fillcolor="#5984c3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6CA2D7"/>
          <w:w w:val="75"/>
        </w:rPr>
        <w:t>ОШИБКИ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 </w:t>
      </w:r>
      <w:r w:rsidR="00D73C29" w:rsidRPr="002A6C8B">
        <w:rPr>
          <w:rFonts w:ascii="Times New Roman" w:hAnsi="Times New Roman" w:cs="Times New Roman"/>
          <w:color w:val="6CA2D7"/>
          <w:w w:val="75"/>
        </w:rPr>
        <w:t>ВВО</w:t>
      </w:r>
      <w:r w:rsidR="00D73C29" w:rsidRPr="002A6C8B">
        <w:rPr>
          <w:rFonts w:ascii="Times New Roman" w:hAnsi="Times New Roman" w:cs="Times New Roman"/>
          <w:color w:val="6CA2D7"/>
          <w:w w:val="75"/>
        </w:rPr>
        <w:t>СПИТАНИИ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ПОДРОСТКОВ</w:t>
      </w:r>
    </w:p>
    <w:p w:rsidR="000C301F" w:rsidRPr="002A6C8B" w:rsidRDefault="000C301F">
      <w:pPr>
        <w:pStyle w:val="a3"/>
        <w:spacing w:before="31"/>
        <w:rPr>
          <w:rFonts w:ascii="Times New Roman" w:hAnsi="Times New Roman" w:cs="Times New Roman"/>
          <w:b/>
        </w:rPr>
      </w:pPr>
    </w:p>
    <w:p w:rsidR="000C301F" w:rsidRPr="002A6C8B" w:rsidRDefault="00D73C29">
      <w:pPr>
        <w:ind w:left="141"/>
        <w:rPr>
          <w:rFonts w:ascii="Times New Roman" w:hAnsi="Times New Roman" w:cs="Times New Roman"/>
          <w:b/>
          <w:sz w:val="21"/>
        </w:rPr>
      </w:pPr>
      <w:r w:rsidRPr="002A6C8B">
        <w:rPr>
          <w:rFonts w:ascii="Times New Roman" w:hAnsi="Times New Roman" w:cs="Times New Roman"/>
          <w:b/>
          <w:color w:val="D98380"/>
          <w:spacing w:val="-2"/>
          <w:sz w:val="21"/>
        </w:rPr>
        <w:t>ГИПОПРОТЕКЦИЯ</w:t>
      </w:r>
    </w:p>
    <w:p w:rsidR="000C301F" w:rsidRPr="002A6C8B" w:rsidRDefault="00D73C29">
      <w:pPr>
        <w:pStyle w:val="a3"/>
        <w:spacing w:before="56" w:line="235" w:lineRule="auto"/>
        <w:ind w:left="141" w:right="139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В крайней форме - полная безнадзорность. Чаще недостаток опеки и контроля за поведением. Скрытая гипопротекция - контроль за поведением и всей жизнью подростка как будто осуществляется, но на деле отличается крайним </w:t>
      </w:r>
      <w:r w:rsidRPr="002A6C8B">
        <w:rPr>
          <w:rFonts w:ascii="Times New Roman" w:hAnsi="Times New Roman" w:cs="Times New Roman"/>
          <w:color w:val="231F20"/>
          <w:spacing w:val="-2"/>
        </w:rPr>
        <w:t>формализмом.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  <w:spacing w:val="-2"/>
        </w:rPr>
        <w:t>ДОМИНИРУЮЩАЯГИПЕРПРОТЕКЦИЯ</w:t>
      </w:r>
    </w:p>
    <w:p w:rsidR="000C301F" w:rsidRPr="002A6C8B" w:rsidRDefault="00D73C29">
      <w:pPr>
        <w:pStyle w:val="a3"/>
        <w:spacing w:before="57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Чрезмерная опека, мелочный контроль за каждым шагом, каждой минутой, каждой мыслью вырастает в целую систему постоянных запретов и неусыпного бдительного наблюдения за подростком, достигающего иногда постыдной для н</w:t>
      </w:r>
      <w:r w:rsidRPr="002A6C8B">
        <w:rPr>
          <w:rFonts w:ascii="Times New Roman" w:hAnsi="Times New Roman" w:cs="Times New Roman"/>
          <w:color w:val="231F20"/>
        </w:rPr>
        <w:t>его слежки.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  <w:spacing w:val="-2"/>
        </w:rPr>
        <w:t>ПОТВОРСТВУЮЩАЯГИПЕРПРОТЕКЦИЯ</w:t>
      </w:r>
    </w:p>
    <w:p w:rsidR="000C301F" w:rsidRPr="002A6C8B" w:rsidRDefault="00D73C29">
      <w:pPr>
        <w:pStyle w:val="a3"/>
        <w:spacing w:before="56" w:line="235" w:lineRule="auto"/>
        <w:ind w:left="141" w:right="139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Вкрайнемварианте–воспитаниепотипу«кумирасемьи».Здесьделонестолько в постоянном контроле, сколько в чрезмерном покровительстве, в стремлении освободить любимое чадо от малейших трудностей, от скучных и неприятных </w:t>
      </w:r>
      <w:r w:rsidRPr="002A6C8B">
        <w:rPr>
          <w:rFonts w:ascii="Times New Roman" w:hAnsi="Times New Roman" w:cs="Times New Roman"/>
          <w:color w:val="231F20"/>
          <w:spacing w:val="-2"/>
        </w:rPr>
        <w:t>об</w:t>
      </w:r>
      <w:r w:rsidRPr="002A6C8B">
        <w:rPr>
          <w:rFonts w:ascii="Times New Roman" w:hAnsi="Times New Roman" w:cs="Times New Roman"/>
          <w:color w:val="231F20"/>
          <w:spacing w:val="-2"/>
        </w:rPr>
        <w:t>язанностей.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</w:rPr>
        <w:t xml:space="preserve">ЭМОЦИОНАЛЬНОЕ </w:t>
      </w:r>
      <w:r w:rsidRPr="002A6C8B">
        <w:rPr>
          <w:rFonts w:ascii="Times New Roman" w:hAnsi="Times New Roman" w:cs="Times New Roman"/>
          <w:color w:val="D98380"/>
          <w:spacing w:val="-2"/>
        </w:rPr>
        <w:t>ОТВЕРЖЕНИЕ</w:t>
      </w:r>
    </w:p>
    <w:p w:rsidR="000C301F" w:rsidRPr="002A6C8B" w:rsidRDefault="00D73C29">
      <w:pPr>
        <w:pStyle w:val="a3"/>
        <w:spacing w:before="57" w:line="235" w:lineRule="auto"/>
        <w:ind w:left="141" w:right="139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Подросток постоянно ощущает, что им тяготятся, что он – обуза в жизни родителей, что без него им было бы лучше. Ситуация усугубляется, когда есть рядомкто-тодругой–братилисестра,особенносводные,отчимилимачеха,кто гораз</w:t>
      </w:r>
      <w:r w:rsidRPr="002A6C8B">
        <w:rPr>
          <w:rFonts w:ascii="Times New Roman" w:hAnsi="Times New Roman" w:cs="Times New Roman"/>
          <w:color w:val="231F20"/>
        </w:rPr>
        <w:t>до дороже и любимее (воспитание по типу «Золушки»).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</w:rPr>
        <w:t>УСЛОВИЯЖЕСТОКИХ</w:t>
      </w:r>
      <w:r w:rsidRPr="002A6C8B">
        <w:rPr>
          <w:rFonts w:ascii="Times New Roman" w:hAnsi="Times New Roman" w:cs="Times New Roman"/>
          <w:color w:val="D98380"/>
          <w:spacing w:val="-2"/>
        </w:rPr>
        <w:t>ВЗАИМООТНОШЕНИЙ</w:t>
      </w:r>
    </w:p>
    <w:p w:rsidR="000C301F" w:rsidRPr="002A6C8B" w:rsidRDefault="00D73C29">
      <w:pPr>
        <w:pStyle w:val="a3"/>
        <w:spacing w:before="56" w:line="235" w:lineRule="auto"/>
        <w:ind w:left="141" w:right="137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  <w:spacing w:val="-2"/>
        </w:rPr>
        <w:t xml:space="preserve">Этиусловия нередкосочетаются скрайней степенью эмоциональногоотвержения. </w:t>
      </w:r>
      <w:r w:rsidRPr="002A6C8B">
        <w:rPr>
          <w:rFonts w:ascii="Times New Roman" w:hAnsi="Times New Roman" w:cs="Times New Roman"/>
          <w:color w:val="231F20"/>
        </w:rPr>
        <w:t>Жестокое отношение может проявляться открыто – суровыми расправами за мелкие проступки, а еще более</w:t>
      </w:r>
      <w:r w:rsidRPr="002A6C8B">
        <w:rPr>
          <w:rFonts w:ascii="Times New Roman" w:hAnsi="Times New Roman" w:cs="Times New Roman"/>
          <w:color w:val="231F20"/>
        </w:rPr>
        <w:t xml:space="preserve"> тем, что на ребенке «срывают зло» на других.Но жестокие отношения не избирательно касаются только самого ребенка или подростка–онигосподствуютвовсейатмосференепосредственногоокружения, хотя в семье могут быть и скрыты от посторонних взоров.</w:t>
      </w:r>
    </w:p>
    <w:p w:rsidR="000C301F" w:rsidRPr="002A6C8B" w:rsidRDefault="000C301F">
      <w:pPr>
        <w:pStyle w:val="a3"/>
        <w:spacing w:line="235" w:lineRule="auto"/>
        <w:jc w:val="both"/>
        <w:rPr>
          <w:rFonts w:ascii="Times New Roman" w:hAnsi="Times New Roman" w:cs="Times New Roman"/>
        </w:rPr>
        <w:sectPr w:rsidR="000C301F" w:rsidRPr="002A6C8B">
          <w:pgSz w:w="8400" w:h="11910"/>
          <w:pgMar w:top="580" w:right="425" w:bottom="700" w:left="425" w:header="0" w:footer="509" w:gutter="0"/>
          <w:cols w:space="720"/>
        </w:sectPr>
      </w:pPr>
    </w:p>
    <w:p w:rsidR="000C301F" w:rsidRPr="002A6C8B" w:rsidRDefault="00D73C29">
      <w:pPr>
        <w:pStyle w:val="a3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5328005" cy="283499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283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rPr>
          <w:rFonts w:ascii="Times New Roman" w:hAnsi="Times New Roman" w:cs="Times New Roman"/>
        </w:rPr>
      </w:pPr>
    </w:p>
    <w:p w:rsidR="000C301F" w:rsidRPr="002A6C8B" w:rsidRDefault="000C301F">
      <w:pPr>
        <w:pStyle w:val="a3"/>
        <w:spacing w:before="157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spacing w:before="1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</w:rPr>
        <w:t>ПОВЫШЕННАЯМОРАЛЬНАЯ</w:t>
      </w:r>
      <w:r w:rsidRPr="002A6C8B">
        <w:rPr>
          <w:rFonts w:ascii="Times New Roman" w:hAnsi="Times New Roman" w:cs="Times New Roman"/>
          <w:color w:val="D98380"/>
          <w:spacing w:val="-2"/>
        </w:rPr>
        <w:t>ОТВЕТСТВЕННОСТЬ</w:t>
      </w:r>
    </w:p>
    <w:p w:rsidR="000C301F" w:rsidRPr="002A6C8B" w:rsidRDefault="00D73C29">
      <w:pPr>
        <w:pStyle w:val="a3"/>
        <w:spacing w:before="56" w:line="235" w:lineRule="auto"/>
        <w:ind w:left="141" w:right="139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Родителипитаютбольшиенадеждывотношениибудущегосвоегоребенка, егоуспехов,егоспособностейиталантов.Оничастолелеютмысльотом,</w:t>
      </w:r>
      <w:r w:rsidRPr="002A6C8B">
        <w:rPr>
          <w:rFonts w:ascii="Times New Roman" w:hAnsi="Times New Roman" w:cs="Times New Roman"/>
          <w:color w:val="231F20"/>
        </w:rPr>
        <w:t>что их потомок воплотит в жизнь собственные несбывшиеся мечты. Подросток чувствует, что от него ждут очень много.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ind w:left="146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  <w:spacing w:val="4"/>
        </w:rPr>
        <w:t>ПОТВОРСТВУЮЩАЯ</w:t>
      </w:r>
      <w:r w:rsidR="002A6C8B">
        <w:rPr>
          <w:rFonts w:ascii="Times New Roman" w:hAnsi="Times New Roman" w:cs="Times New Roman"/>
          <w:color w:val="D98380"/>
          <w:spacing w:val="4"/>
        </w:rPr>
        <w:t xml:space="preserve"> </w:t>
      </w:r>
      <w:r w:rsidRPr="002A6C8B">
        <w:rPr>
          <w:rFonts w:ascii="Times New Roman" w:hAnsi="Times New Roman" w:cs="Times New Roman"/>
          <w:color w:val="D98380"/>
          <w:spacing w:val="-2"/>
        </w:rPr>
        <w:t>ГИПОПРОТЕКЦИЯ</w:t>
      </w:r>
    </w:p>
    <w:p w:rsidR="000C301F" w:rsidRPr="002A6C8B" w:rsidRDefault="00D73C29">
      <w:pPr>
        <w:pStyle w:val="a3"/>
        <w:spacing w:before="56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Бесконтрольность и вседозволенность в отношении родителей к подростку </w:t>
      </w:r>
      <w:r w:rsidRPr="002A6C8B">
        <w:rPr>
          <w:rFonts w:ascii="Times New Roman" w:hAnsi="Times New Roman" w:cs="Times New Roman"/>
          <w:color w:val="231F20"/>
          <w:spacing w:val="-2"/>
        </w:rPr>
        <w:t>сочетаетсяснекритическимотношениемихкегопов</w:t>
      </w:r>
      <w:r w:rsidRPr="002A6C8B">
        <w:rPr>
          <w:rFonts w:ascii="Times New Roman" w:hAnsi="Times New Roman" w:cs="Times New Roman"/>
          <w:color w:val="231F20"/>
          <w:spacing w:val="-2"/>
        </w:rPr>
        <w:t xml:space="preserve">едению.Родителистараются </w:t>
      </w:r>
      <w:r w:rsidRPr="002A6C8B">
        <w:rPr>
          <w:rFonts w:ascii="Times New Roman" w:hAnsi="Times New Roman" w:cs="Times New Roman"/>
          <w:color w:val="231F20"/>
        </w:rPr>
        <w:t xml:space="preserve">всегдаоправдатьподростка,привсехегопроступкахпереложитьвинунадругих, оградить его от общественного порицания и тем более от вполне заслуженного </w:t>
      </w:r>
      <w:r w:rsidRPr="002A6C8B">
        <w:rPr>
          <w:rFonts w:ascii="Times New Roman" w:hAnsi="Times New Roman" w:cs="Times New Roman"/>
          <w:color w:val="231F20"/>
          <w:spacing w:val="-2"/>
        </w:rPr>
        <w:t>наказания.</w:t>
      </w:r>
    </w:p>
    <w:p w:rsidR="000C301F" w:rsidRPr="002A6C8B" w:rsidRDefault="000C301F">
      <w:pPr>
        <w:pStyle w:val="a3"/>
        <w:spacing w:before="109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ind w:left="146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</w:rPr>
        <w:t>ВОСПИТАНИЕВАТМОСФЕРЕКУЛЬТА</w:t>
      </w:r>
      <w:r w:rsidRPr="002A6C8B">
        <w:rPr>
          <w:rFonts w:ascii="Times New Roman" w:hAnsi="Times New Roman" w:cs="Times New Roman"/>
          <w:color w:val="D98380"/>
          <w:spacing w:val="-2"/>
        </w:rPr>
        <w:t>БОЛЕЗНИ</w:t>
      </w:r>
    </w:p>
    <w:p w:rsidR="000C301F" w:rsidRPr="002A6C8B" w:rsidRDefault="00D73C29">
      <w:pPr>
        <w:pStyle w:val="a3"/>
        <w:spacing w:before="57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Преувеличенные</w:t>
      </w:r>
      <w:r w:rsidRPr="002A6C8B">
        <w:rPr>
          <w:rFonts w:ascii="Times New Roman" w:hAnsi="Times New Roman" w:cs="Times New Roman"/>
          <w:color w:val="231F20"/>
        </w:rPr>
        <w:t>заботы о здоровье, возведение в культ режима и лечения имеющихся заболеваний по сути дела является одной из форм доминирующей гиперпротекции. В итоге такое воспитание способствует инфантилизации, эгоистической фиксации на заботах о собственном здоровье.</w:t>
      </w:r>
    </w:p>
    <w:p w:rsidR="000C301F" w:rsidRPr="002A6C8B" w:rsidRDefault="000C301F">
      <w:pPr>
        <w:pStyle w:val="a3"/>
        <w:spacing w:before="108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2"/>
        <w:ind w:left="146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D98380"/>
          <w:spacing w:val="4"/>
        </w:rPr>
        <w:t>П</w:t>
      </w:r>
      <w:r w:rsidRPr="002A6C8B">
        <w:rPr>
          <w:rFonts w:ascii="Times New Roman" w:hAnsi="Times New Roman" w:cs="Times New Roman"/>
          <w:color w:val="D98380"/>
          <w:spacing w:val="4"/>
        </w:rPr>
        <w:t>РОТИВОРЕЧИВОЕ</w:t>
      </w:r>
      <w:r w:rsidRPr="002A6C8B">
        <w:rPr>
          <w:rFonts w:ascii="Times New Roman" w:hAnsi="Times New Roman" w:cs="Times New Roman"/>
          <w:color w:val="D98380"/>
          <w:spacing w:val="-2"/>
        </w:rPr>
        <w:t>ВОСПИТАНИЕ</w:t>
      </w:r>
    </w:p>
    <w:p w:rsidR="000C301F" w:rsidRPr="002A6C8B" w:rsidRDefault="00D73C29">
      <w:pPr>
        <w:pStyle w:val="a3"/>
        <w:spacing w:before="56"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Члены семьи в таких случаях применяют несовместимые воспитательные подходы и предъявляют к подростку порою противоречивые требования. При этом члены семьи конкурируют, а то и открыто конфликтуют друг с другом.</w:t>
      </w:r>
    </w:p>
    <w:p w:rsidR="000C301F" w:rsidRPr="002A6C8B" w:rsidRDefault="000C301F">
      <w:pPr>
        <w:pStyle w:val="a3"/>
        <w:spacing w:line="235" w:lineRule="auto"/>
        <w:jc w:val="both"/>
        <w:rPr>
          <w:rFonts w:ascii="Times New Roman" w:hAnsi="Times New Roman" w:cs="Times New Roman"/>
        </w:rPr>
        <w:sectPr w:rsidR="000C301F" w:rsidRPr="002A6C8B">
          <w:pgSz w:w="8400" w:h="11910"/>
          <w:pgMar w:top="0" w:right="425" w:bottom="700" w:left="425" w:header="0" w:footer="509" w:gutter="0"/>
          <w:cols w:space="720"/>
        </w:sectPr>
      </w:pPr>
    </w:p>
    <w:p w:rsidR="000C301F" w:rsidRPr="002A6C8B" w:rsidRDefault="000C301F">
      <w:pPr>
        <w:pStyle w:val="Heading2"/>
        <w:spacing w:before="211"/>
        <w:ind w:left="1502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</w:rPr>
        <w:lastRenderedPageBreak/>
        <w:pict>
          <v:rect id="docshape27" o:spid="_x0000_s1046" style="position:absolute;left:0;text-align:left;margin-left:28.35pt;margin-top:.05pt;width:58.1pt;height:34pt;z-index:15735808;mso-position-horizontal-relative:page" fillcolor="#5984c3" stroked="f">
            <w10:wrap anchorx="page"/>
          </v:rect>
        </w:pict>
      </w:r>
      <w:r w:rsidR="00D73C29" w:rsidRPr="002A6C8B">
        <w:rPr>
          <w:rFonts w:ascii="Times New Roman" w:hAnsi="Times New Roman" w:cs="Times New Roman"/>
          <w:color w:val="6CA2D7"/>
          <w:w w:val="75"/>
        </w:rPr>
        <w:t>ДЕП</w:t>
      </w:r>
      <w:r w:rsidR="00D73C29" w:rsidRPr="002A6C8B">
        <w:rPr>
          <w:rFonts w:ascii="Times New Roman" w:hAnsi="Times New Roman" w:cs="Times New Roman"/>
          <w:color w:val="6CA2D7"/>
          <w:w w:val="75"/>
        </w:rPr>
        <w:t>РЕССИЯ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w w:val="75"/>
        </w:rPr>
        <w:t>У</w:t>
      </w:r>
      <w:r w:rsidR="002A6C8B">
        <w:rPr>
          <w:rFonts w:ascii="Times New Roman" w:hAnsi="Times New Roman" w:cs="Times New Roman"/>
          <w:color w:val="6CA2D7"/>
          <w:w w:val="75"/>
        </w:rPr>
        <w:t xml:space="preserve"> </w:t>
      </w:r>
      <w:r w:rsidR="00D73C29" w:rsidRPr="002A6C8B">
        <w:rPr>
          <w:rFonts w:ascii="Times New Roman" w:hAnsi="Times New Roman" w:cs="Times New Roman"/>
          <w:color w:val="6CA2D7"/>
          <w:spacing w:val="-2"/>
          <w:w w:val="75"/>
        </w:rPr>
        <w:t>ПОДРОСТКОВ</w:t>
      </w:r>
    </w:p>
    <w:p w:rsidR="000C301F" w:rsidRPr="002A6C8B" w:rsidRDefault="000C301F">
      <w:pPr>
        <w:pStyle w:val="a3"/>
        <w:spacing w:before="63"/>
        <w:rPr>
          <w:rFonts w:ascii="Times New Roman" w:hAnsi="Times New Roman" w:cs="Times New Roman"/>
          <w:b/>
        </w:rPr>
      </w:pPr>
    </w:p>
    <w:p w:rsidR="000C301F" w:rsidRPr="002A6C8B" w:rsidRDefault="00D73C29">
      <w:pPr>
        <w:pStyle w:val="a3"/>
        <w:spacing w:line="235" w:lineRule="auto"/>
        <w:ind w:left="141" w:right="138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Депрессия является психическим расстройством, которое характеризуется </w:t>
      </w:r>
      <w:r w:rsidRPr="002A6C8B">
        <w:rPr>
          <w:rFonts w:ascii="Times New Roman" w:hAnsi="Times New Roman" w:cs="Times New Roman"/>
          <w:color w:val="231F20"/>
          <w:spacing w:val="-2"/>
        </w:rPr>
        <w:t xml:space="preserve">сниженнымфономнастроения,неспособностьюполучатьудовольствиеотжизни, </w:t>
      </w:r>
      <w:r w:rsidRPr="002A6C8B">
        <w:rPr>
          <w:rFonts w:ascii="Times New Roman" w:hAnsi="Times New Roman" w:cs="Times New Roman"/>
          <w:color w:val="231F20"/>
        </w:rPr>
        <w:t>а также замедлением психических процессов. Депрессия может возникнуть как в результате тяжелого психического заболевания, так и на фоне психической травмы, острого и хронического стресса.</w:t>
      </w:r>
    </w:p>
    <w:p w:rsidR="000C301F" w:rsidRPr="002A6C8B" w:rsidRDefault="00D73C29">
      <w:pPr>
        <w:pStyle w:val="a3"/>
        <w:spacing w:before="61" w:line="235" w:lineRule="auto"/>
        <w:ind w:left="141" w:right="137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  <w:spacing w:val="-2"/>
        </w:rPr>
        <w:t>Особенностидепрессийу подростков определяются сочетаниемцелогокомпле</w:t>
      </w:r>
      <w:r w:rsidRPr="002A6C8B">
        <w:rPr>
          <w:rFonts w:ascii="Times New Roman" w:hAnsi="Times New Roman" w:cs="Times New Roman"/>
          <w:color w:val="231F20"/>
          <w:spacing w:val="-2"/>
        </w:rPr>
        <w:t xml:space="preserve">кса </w:t>
      </w:r>
      <w:r w:rsidRPr="002A6C8B">
        <w:rPr>
          <w:rFonts w:ascii="Times New Roman" w:hAnsi="Times New Roman" w:cs="Times New Roman"/>
          <w:color w:val="231F20"/>
        </w:rPr>
        <w:t>факторов — наследственного, конституционально-характерологического, психофизиологического, психогенного, возрастного и др.</w:t>
      </w:r>
    </w:p>
    <w:p w:rsidR="000C301F" w:rsidRPr="002A6C8B" w:rsidRDefault="00D73C29">
      <w:pPr>
        <w:pStyle w:val="Heading3"/>
        <w:spacing w:before="55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Особенностидепрессийподросткового</w:t>
      </w:r>
      <w:r w:rsidRPr="002A6C8B">
        <w:rPr>
          <w:rFonts w:ascii="Times New Roman" w:hAnsi="Times New Roman" w:cs="Times New Roman"/>
          <w:color w:val="231F20"/>
          <w:spacing w:val="-2"/>
        </w:rPr>
        <w:t>возраста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56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pacing w:val="-2"/>
          <w:sz w:val="21"/>
        </w:rPr>
        <w:t xml:space="preserve">Нестабильность настроения с многократной его сменой в течение нескольких </w:t>
      </w:r>
      <w:r w:rsidRPr="002A6C8B">
        <w:rPr>
          <w:rFonts w:ascii="Times New Roman" w:hAnsi="Times New Roman" w:cs="Times New Roman"/>
          <w:color w:val="231F20"/>
          <w:sz w:val="21"/>
        </w:rPr>
        <w:t xml:space="preserve">недель, дней, </w:t>
      </w:r>
      <w:r w:rsidRPr="002A6C8B">
        <w:rPr>
          <w:rFonts w:ascii="Times New Roman" w:hAnsi="Times New Roman" w:cs="Times New Roman"/>
          <w:color w:val="231F20"/>
          <w:sz w:val="21"/>
        </w:rPr>
        <w:t>а иногда даже часов.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Частая представленность, а иногда и сосуществование таких неоднородных проявлений, как апатия, безразличие, грубость, раздражительность, выраженная тревога, расстройства пищевого поведения.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Переживания несовершенства и несостоятельности собственной личности, несоответствия внешности современным стандартам красоты.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0"/>
        </w:tabs>
        <w:spacing w:line="252" w:lineRule="exact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Переживаниепроблемсосвоейполовойидентичностью,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сексуальностью.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6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Формирование особого депрессивного философского мировоззрения, включ</w:t>
      </w:r>
      <w:r w:rsidRPr="002A6C8B">
        <w:rPr>
          <w:rFonts w:ascii="Times New Roman" w:hAnsi="Times New Roman" w:cs="Times New Roman"/>
          <w:color w:val="231F20"/>
          <w:sz w:val="21"/>
        </w:rPr>
        <w:t>ающего переживания бессмысленности жизни.</w:t>
      </w:r>
    </w:p>
    <w:p w:rsidR="000C301F" w:rsidRPr="002A6C8B" w:rsidRDefault="000C301F">
      <w:pPr>
        <w:pStyle w:val="a3"/>
        <w:spacing w:before="50"/>
        <w:rPr>
          <w:rFonts w:ascii="Times New Roman" w:hAnsi="Times New Roman" w:cs="Times New Roman"/>
        </w:rPr>
      </w:pPr>
    </w:p>
    <w:p w:rsidR="000C301F" w:rsidRPr="002A6C8B" w:rsidRDefault="00D73C29">
      <w:pPr>
        <w:pStyle w:val="Heading3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>Первые</w:t>
      </w:r>
      <w:r w:rsidR="002A6C8B">
        <w:rPr>
          <w:rFonts w:ascii="Times New Roman" w:hAnsi="Times New Roman" w:cs="Times New Roman"/>
          <w:color w:val="231F20"/>
        </w:rPr>
        <w:t xml:space="preserve"> </w:t>
      </w:r>
      <w:r w:rsidRPr="002A6C8B">
        <w:rPr>
          <w:rFonts w:ascii="Times New Roman" w:hAnsi="Times New Roman" w:cs="Times New Roman"/>
          <w:color w:val="231F20"/>
        </w:rPr>
        <w:t>признаки</w:t>
      </w:r>
      <w:r w:rsidR="002A6C8B">
        <w:rPr>
          <w:rFonts w:ascii="Times New Roman" w:hAnsi="Times New Roman" w:cs="Times New Roman"/>
          <w:color w:val="231F20"/>
        </w:rPr>
        <w:t xml:space="preserve"> </w:t>
      </w:r>
      <w:r w:rsidRPr="002A6C8B">
        <w:rPr>
          <w:rFonts w:ascii="Times New Roman" w:hAnsi="Times New Roman" w:cs="Times New Roman"/>
          <w:color w:val="231F20"/>
        </w:rPr>
        <w:t>подростковой</w:t>
      </w:r>
      <w:r w:rsidR="002A6C8B">
        <w:rPr>
          <w:rFonts w:ascii="Times New Roman" w:hAnsi="Times New Roman" w:cs="Times New Roman"/>
          <w:color w:val="231F20"/>
        </w:rPr>
        <w:t xml:space="preserve"> </w:t>
      </w:r>
      <w:r w:rsidRPr="002A6C8B">
        <w:rPr>
          <w:rFonts w:ascii="Times New Roman" w:hAnsi="Times New Roman" w:cs="Times New Roman"/>
          <w:color w:val="231F20"/>
          <w:spacing w:val="-2"/>
        </w:rPr>
        <w:t>депрессии: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52" w:line="254" w:lineRule="exact"/>
        <w:jc w:val="left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повышеннаяутомляемость,жалобынапостоянную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усталость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line="252" w:lineRule="exact"/>
        <w:jc w:val="left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вялость,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 xml:space="preserve"> апатия</w:t>
      </w:r>
    </w:p>
    <w:p w:rsidR="000C301F" w:rsidRPr="002A6C8B" w:rsidRDefault="000C301F">
      <w:pPr>
        <w:pStyle w:val="a5"/>
        <w:numPr>
          <w:ilvl w:val="0"/>
          <w:numId w:val="1"/>
        </w:numPr>
        <w:tabs>
          <w:tab w:val="left" w:pos="501"/>
        </w:tabs>
        <w:spacing w:line="252" w:lineRule="exact"/>
        <w:jc w:val="left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sz w:val="21"/>
        </w:rPr>
        <w:pict>
          <v:shape id="docshape28" o:spid="_x0000_s1045" style="position:absolute;left:0;text-align:left;margin-left:28.35pt;margin-top:4.2pt;width:6.85pt;height:23pt;z-index:15736320;mso-position-horizontal-relative:page" coordorigin="567,84" coordsize="137,460" o:spt="100" adj="0,,0" path="m703,339r-136,l567,543r136,l703,339xm703,84r-136,l567,288r136,l703,84xe" fillcolor="#d98380" stroked="f">
            <v:stroke joinstyle="round"/>
            <v:formulas/>
            <v:path arrowok="t" o:connecttype="segments"/>
            <w10:wrap anchorx="page"/>
          </v:shape>
        </w:pict>
      </w:r>
      <w:r w:rsidR="00D73C29" w:rsidRPr="002A6C8B">
        <w:rPr>
          <w:rFonts w:ascii="Times New Roman" w:hAnsi="Times New Roman" w:cs="Times New Roman"/>
          <w:color w:val="231F20"/>
          <w:spacing w:val="-2"/>
          <w:sz w:val="21"/>
        </w:rPr>
        <w:t>рассеянность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8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пропуск занятий, потеря интереса к учебе, снижение успеваемости; в некоторых случаях успеваемос</w:t>
      </w:r>
      <w:r w:rsidRPr="002A6C8B">
        <w:rPr>
          <w:rFonts w:ascii="Times New Roman" w:hAnsi="Times New Roman" w:cs="Times New Roman"/>
          <w:color w:val="231F20"/>
          <w:sz w:val="21"/>
        </w:rPr>
        <w:t>ть может оставаться хорошей, в результате чего у окружающих не возникает повода для беспокойства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нарушение сна, бессонница, что порой объясняется сбитым «из-за компьютера или смартфона» режимом сна и бодрствования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2" w:line="235" w:lineRule="auto"/>
        <w:ind w:right="136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нарушение аппетита, пищевого поведения (из</w:t>
      </w:r>
      <w:r w:rsidRPr="002A6C8B">
        <w:rPr>
          <w:rFonts w:ascii="Times New Roman" w:hAnsi="Times New Roman" w:cs="Times New Roman"/>
          <w:color w:val="231F20"/>
          <w:sz w:val="21"/>
        </w:rPr>
        <w:t xml:space="preserve">менение пищевых привычек, отказ от еды, чрезмерное употребление сладкого и пр.)любые внезапные изменения поведения, образа жизни, интересов, круга общения, мировоззрения, внешнего вида (подросток перекрашивает волосы, делает 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пирсинг);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1"/>
        </w:tabs>
        <w:spacing w:before="4" w:line="235" w:lineRule="auto"/>
        <w:ind w:right="137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употреблениеалкоголя,</w:t>
      </w:r>
      <w:r w:rsidRPr="002A6C8B">
        <w:rPr>
          <w:rFonts w:ascii="Times New Roman" w:hAnsi="Times New Roman" w:cs="Times New Roman"/>
          <w:color w:val="231F20"/>
          <w:sz w:val="21"/>
        </w:rPr>
        <w:t>ПАВ,наркотиковнегативизм,оппозиция,которыене были свойственны подростку ранее;</w:t>
      </w:r>
    </w:p>
    <w:p w:rsidR="000C301F" w:rsidRPr="002A6C8B" w:rsidRDefault="00D73C29">
      <w:pPr>
        <w:pStyle w:val="a5"/>
        <w:numPr>
          <w:ilvl w:val="0"/>
          <w:numId w:val="1"/>
        </w:numPr>
        <w:tabs>
          <w:tab w:val="left" w:pos="500"/>
        </w:tabs>
        <w:spacing w:line="254" w:lineRule="exact"/>
        <w:ind w:left="500" w:hanging="359"/>
        <w:rPr>
          <w:rFonts w:ascii="Times New Roman" w:hAnsi="Times New Roman" w:cs="Times New Roman"/>
          <w:color w:val="231F20"/>
          <w:sz w:val="21"/>
        </w:rPr>
      </w:pPr>
      <w:r w:rsidRPr="002A6C8B">
        <w:rPr>
          <w:rFonts w:ascii="Times New Roman" w:hAnsi="Times New Roman" w:cs="Times New Roman"/>
          <w:color w:val="231F20"/>
          <w:sz w:val="21"/>
        </w:rPr>
        <w:t>чрезмерноеувлечениекомпьютерными</w:t>
      </w:r>
      <w:r w:rsidRPr="002A6C8B">
        <w:rPr>
          <w:rFonts w:ascii="Times New Roman" w:hAnsi="Times New Roman" w:cs="Times New Roman"/>
          <w:color w:val="231F20"/>
          <w:spacing w:val="-2"/>
          <w:sz w:val="21"/>
        </w:rPr>
        <w:t>играми</w:t>
      </w:r>
    </w:p>
    <w:p w:rsidR="000C301F" w:rsidRPr="002A6C8B" w:rsidRDefault="000C301F">
      <w:pPr>
        <w:pStyle w:val="a5"/>
        <w:spacing w:line="254" w:lineRule="exact"/>
        <w:rPr>
          <w:rFonts w:ascii="Times New Roman" w:hAnsi="Times New Roman" w:cs="Times New Roman"/>
          <w:sz w:val="21"/>
        </w:rPr>
        <w:sectPr w:rsidR="000C301F" w:rsidRPr="002A6C8B">
          <w:pgSz w:w="8400" w:h="11910"/>
          <w:pgMar w:top="560" w:right="425" w:bottom="700" w:left="425" w:header="0" w:footer="509" w:gutter="0"/>
          <w:cols w:space="720"/>
        </w:sectPr>
      </w:pPr>
    </w:p>
    <w:p w:rsidR="000C301F" w:rsidRPr="002A6C8B" w:rsidRDefault="00D73C29">
      <w:pPr>
        <w:pStyle w:val="a3"/>
        <w:spacing w:before="43" w:line="235" w:lineRule="auto"/>
        <w:ind w:left="141" w:right="137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lastRenderedPageBreak/>
        <w:t>В ряде случаев депрессия в подростковом возрасте сопровождаетсянанесениемнесуицидальныхсамоповреждений.Кнаиболее</w:t>
      </w:r>
      <w:r w:rsidRPr="002A6C8B">
        <w:rPr>
          <w:rFonts w:ascii="Times New Roman" w:hAnsi="Times New Roman" w:cs="Times New Roman"/>
          <w:color w:val="231F20"/>
        </w:rPr>
        <w:t xml:space="preserve">распространенным самоповреждениям относятся самопорезы, ожоги, удары о стену, углы, острые предметы, прикусывание щек и губ, выдирание волос и т.п. По словам самих подростков,такимобразомонипытаются«сброситьнапряжение»,восстановить </w:t>
      </w:r>
      <w:r w:rsidRPr="002A6C8B">
        <w:rPr>
          <w:rFonts w:ascii="Times New Roman" w:hAnsi="Times New Roman" w:cs="Times New Roman"/>
          <w:color w:val="231F20"/>
          <w:spacing w:val="-2"/>
        </w:rPr>
        <w:t>самоконтроль.</w:t>
      </w:r>
    </w:p>
    <w:p w:rsidR="000C301F" w:rsidRPr="002A6C8B" w:rsidRDefault="00D73C29">
      <w:pPr>
        <w:pStyle w:val="a3"/>
        <w:spacing w:before="61" w:line="235" w:lineRule="auto"/>
        <w:ind w:left="141" w:right="136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b/>
          <w:color w:val="231F20"/>
        </w:rPr>
        <w:t>Суицид</w:t>
      </w:r>
      <w:r w:rsidRPr="002A6C8B">
        <w:rPr>
          <w:rFonts w:ascii="Times New Roman" w:hAnsi="Times New Roman" w:cs="Times New Roman"/>
          <w:color w:val="231F20"/>
        </w:rPr>
        <w:t>може</w:t>
      </w:r>
      <w:r w:rsidRPr="002A6C8B">
        <w:rPr>
          <w:rFonts w:ascii="Times New Roman" w:hAnsi="Times New Roman" w:cs="Times New Roman"/>
          <w:color w:val="231F20"/>
        </w:rPr>
        <w:t>т иметь место, если проблема остается актуальной и нерешенной втечениенесколькихмесяцев,иприэтомребенокнискемизсвоегоокружения не делится личными переживаниями.</w:t>
      </w:r>
    </w:p>
    <w:p w:rsidR="000C301F" w:rsidRPr="002A6C8B" w:rsidRDefault="00D73C29">
      <w:pPr>
        <w:pStyle w:val="a3"/>
        <w:spacing w:before="59" w:line="235" w:lineRule="auto"/>
        <w:ind w:left="141" w:right="139"/>
        <w:jc w:val="both"/>
        <w:rPr>
          <w:rFonts w:ascii="Times New Roman" w:hAnsi="Times New Roman" w:cs="Times New Roman"/>
        </w:rPr>
      </w:pPr>
      <w:r w:rsidRPr="002A6C8B">
        <w:rPr>
          <w:rFonts w:ascii="Times New Roman" w:hAnsi="Times New Roman" w:cs="Times New Roman"/>
          <w:color w:val="231F20"/>
        </w:rPr>
        <w:t xml:space="preserve">Суждение, что люди, решившиеся на суицид, никому не говорят о своих </w:t>
      </w:r>
      <w:r w:rsidRPr="002A6C8B">
        <w:rPr>
          <w:rFonts w:ascii="Times New Roman" w:hAnsi="Times New Roman" w:cs="Times New Roman"/>
          <w:color w:val="231F20"/>
          <w:spacing w:val="-2"/>
        </w:rPr>
        <w:t>намерениях,неверно.Большинс</w:t>
      </w:r>
      <w:r w:rsidRPr="002A6C8B">
        <w:rPr>
          <w:rFonts w:ascii="Times New Roman" w:hAnsi="Times New Roman" w:cs="Times New Roman"/>
          <w:color w:val="231F20"/>
          <w:spacing w:val="-2"/>
        </w:rPr>
        <w:t xml:space="preserve">тволюдейвтойилиинойформепредупреждают </w:t>
      </w:r>
      <w:r w:rsidRPr="002A6C8B">
        <w:rPr>
          <w:rFonts w:ascii="Times New Roman" w:hAnsi="Times New Roman" w:cs="Times New Roman"/>
          <w:color w:val="231F20"/>
        </w:rPr>
        <w:t>окружающих.Адетивообщенеумеютскрыватьсвоихпланов.Разговоры</w:t>
      </w:r>
      <w:r w:rsidRPr="002A6C8B">
        <w:rPr>
          <w:rFonts w:ascii="Times New Roman" w:hAnsi="Times New Roman" w:cs="Times New Roman"/>
          <w:color w:val="231F20"/>
          <w:spacing w:val="-2"/>
        </w:rPr>
        <w:t>вроде</w:t>
      </w:r>
    </w:p>
    <w:p w:rsidR="000C301F" w:rsidRPr="002A6C8B" w:rsidRDefault="00D73C29" w:rsidP="002A6C8B">
      <w:pPr>
        <w:pStyle w:val="a3"/>
        <w:spacing w:before="2" w:line="235" w:lineRule="auto"/>
        <w:ind w:left="141" w:right="138"/>
        <w:jc w:val="both"/>
        <w:rPr>
          <w:rFonts w:ascii="Times New Roman" w:hAnsi="Times New Roman" w:cs="Times New Roman"/>
          <w:b/>
          <w:color w:val="020302"/>
        </w:rPr>
      </w:pPr>
      <w:r w:rsidRPr="002A6C8B">
        <w:rPr>
          <w:rFonts w:ascii="Times New Roman" w:hAnsi="Times New Roman" w:cs="Times New Roman"/>
          <w:color w:val="231F20"/>
        </w:rPr>
        <w:t>«никтоинемогпредположить»означаютлишьто,чтоокружающиенеприняли илинепонялипосылаемыхсигналов.Ребенокможетпрямоговоритьосуициде, может рассуждать о бессмыс</w:t>
      </w:r>
      <w:r w:rsidRPr="002A6C8B">
        <w:rPr>
          <w:rFonts w:ascii="Times New Roman" w:hAnsi="Times New Roman" w:cs="Times New Roman"/>
          <w:color w:val="231F20"/>
        </w:rPr>
        <w:t xml:space="preserve">ленности жизни, что без него в этом мире будет </w:t>
      </w:r>
      <w:r w:rsidRPr="002A6C8B">
        <w:rPr>
          <w:rFonts w:ascii="Times New Roman" w:hAnsi="Times New Roman" w:cs="Times New Roman"/>
          <w:color w:val="231F20"/>
          <w:spacing w:val="-2"/>
        </w:rPr>
        <w:t>лучше.</w:t>
      </w:r>
    </w:p>
    <w:p w:rsidR="000C301F" w:rsidRDefault="000C301F">
      <w:pPr>
        <w:pStyle w:val="a5"/>
        <w:spacing w:line="252" w:lineRule="auto"/>
        <w:jc w:val="left"/>
        <w:rPr>
          <w:b/>
          <w:sz w:val="21"/>
        </w:rPr>
        <w:sectPr w:rsidR="000C301F">
          <w:pgSz w:w="8400" w:h="11910"/>
          <w:pgMar w:top="480" w:right="425" w:bottom="700" w:left="425" w:header="0" w:footer="509" w:gutter="0"/>
          <w:cols w:space="720"/>
        </w:sectPr>
      </w:pPr>
    </w:p>
    <w:p w:rsidR="000C301F" w:rsidRDefault="00D73C29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256009" cy="7560005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009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01F" w:rsidRDefault="000C301F">
      <w:pPr>
        <w:pStyle w:val="a3"/>
        <w:rPr>
          <w:sz w:val="16"/>
        </w:rPr>
        <w:sectPr w:rsidR="000C301F">
          <w:pgSz w:w="8400" w:h="11910"/>
          <w:pgMar w:top="1340" w:right="425" w:bottom="700" w:left="425" w:header="0" w:footer="509" w:gutter="0"/>
          <w:cols w:space="720"/>
        </w:sectPr>
      </w:pPr>
    </w:p>
    <w:p w:rsidR="000C301F" w:rsidRDefault="000C301F">
      <w:pPr>
        <w:pStyle w:val="a3"/>
        <w:spacing w:before="4"/>
        <w:rPr>
          <w:sz w:val="16"/>
        </w:rPr>
      </w:pPr>
      <w:r>
        <w:rPr>
          <w:sz w:val="16"/>
        </w:rPr>
        <w:lastRenderedPageBreak/>
        <w:pict>
          <v:shape id="docshape30" o:spid="_x0000_s1043" type="#_x0000_t202" style="position:absolute;margin-left:380.55pt;margin-top:559.85pt;width:10.65pt;height:10.5pt;z-index:-15879680;mso-position-horizontal-relative:page;mso-position-vertical-relative:page" filled="f" stroked="f">
            <v:textbox inset="0,0,0,0">
              <w:txbxContent>
                <w:p w:rsidR="000C301F" w:rsidRDefault="00D73C29">
                  <w:pPr>
                    <w:pStyle w:val="a3"/>
                    <w:spacing w:line="210" w:lineRule="exact"/>
                  </w:pPr>
                  <w:r>
                    <w:rPr>
                      <w:color w:val="231F20"/>
                      <w:spacing w:val="-5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rPr>
          <w:sz w:val="16"/>
        </w:rPr>
        <w:pict>
          <v:rect id="docshape31" o:spid="_x0000_s1042" style="position:absolute;margin-left:364.25pt;margin-top:552.75pt;width:38.25pt;height:19.3pt;z-index:15738368;mso-position-horizontal-relative:page;mso-position-vertical-relative:page" stroked="f">
            <w10:wrap anchorx="page" anchory="page"/>
          </v:rect>
        </w:pict>
      </w:r>
    </w:p>
    <w:p w:rsidR="000C301F" w:rsidRDefault="000C301F">
      <w:pPr>
        <w:pStyle w:val="a3"/>
        <w:rPr>
          <w:sz w:val="16"/>
        </w:rPr>
        <w:sectPr w:rsidR="000C301F">
          <w:footerReference w:type="default" r:id="rId19"/>
          <w:pgSz w:w="8400" w:h="11910"/>
          <w:pgMar w:top="1340" w:right="425" w:bottom="280" w:left="425" w:header="0" w:footer="0" w:gutter="0"/>
          <w:cols w:space="720"/>
        </w:sectPr>
      </w:pPr>
    </w:p>
    <w:p w:rsidR="000C301F" w:rsidRDefault="000C301F">
      <w:pPr>
        <w:pStyle w:val="a3"/>
        <w:ind w:left="-425"/>
        <w:rPr>
          <w:sz w:val="20"/>
        </w:rPr>
      </w:pPr>
      <w:r>
        <w:rPr>
          <w:sz w:val="20"/>
        </w:rPr>
        <w:lastRenderedPageBreak/>
        <w:pict>
          <v:rect id="docshape32" o:spid="_x0000_s1041" style="position:absolute;left:0;text-align:left;margin-left:0;margin-top:0;width:419.55pt;height:595.3pt;z-index:-15878144;mso-position-horizontal-relative:page;mso-position-vertical-relative:page" fillcolor="#f6f8fb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group id="docshapegroup36" o:spid="_x0000_s1026" style="width:384.9pt;height:324.7pt;mso-position-horizontal-relative:char;mso-position-vertical-relative:line" coordsize="7698,6494">
            <v:shape id="docshape37" o:spid="_x0000_s1027" style="position:absolute;width:7698;height:6494" coordsize="7698,6494" path="m7698,l,,,6493,7698,xe" fillcolor="#fbeee7" stroked="f">
              <v:fill opacity=".5"/>
              <v:path arrowok="t"/>
            </v:shape>
            <w10:wrap type="none"/>
            <w10:anchorlock/>
          </v:group>
        </w:pict>
      </w: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rPr>
          <w:sz w:val="17"/>
        </w:rPr>
      </w:pPr>
    </w:p>
    <w:p w:rsidR="000C301F" w:rsidRDefault="000C301F">
      <w:pPr>
        <w:pStyle w:val="a3"/>
        <w:spacing w:before="149"/>
        <w:rPr>
          <w:sz w:val="17"/>
        </w:rPr>
      </w:pPr>
    </w:p>
    <w:p w:rsidR="000C301F" w:rsidRDefault="00D73C29">
      <w:pPr>
        <w:ind w:right="708"/>
        <w:jc w:val="center"/>
        <w:rPr>
          <w:sz w:val="17"/>
        </w:rPr>
      </w:pPr>
      <w:r>
        <w:rPr>
          <w:color w:val="231F20"/>
          <w:spacing w:val="-2"/>
          <w:sz w:val="17"/>
        </w:rPr>
        <w:t>Изготовлено</w:t>
      </w:r>
    </w:p>
    <w:p w:rsidR="000C301F" w:rsidRDefault="00D73C29">
      <w:pPr>
        <w:spacing w:before="2"/>
        <w:ind w:left="871" w:right="1619"/>
        <w:jc w:val="center"/>
        <w:rPr>
          <w:sz w:val="17"/>
        </w:rPr>
      </w:pPr>
      <w:r>
        <w:rPr>
          <w:color w:val="231F20"/>
          <w:sz w:val="17"/>
        </w:rPr>
        <w:t>ОГАУ «Центр медицинской и фармацевтической информации»Тираж: 100 000 экз.</w:t>
      </w:r>
    </w:p>
    <w:p w:rsidR="000C301F" w:rsidRDefault="00D73C29">
      <w:pPr>
        <w:spacing w:before="4"/>
        <w:ind w:right="708"/>
        <w:jc w:val="center"/>
        <w:rPr>
          <w:sz w:val="17"/>
        </w:rPr>
      </w:pPr>
      <w:r>
        <w:rPr>
          <w:color w:val="231F20"/>
          <w:sz w:val="17"/>
        </w:rPr>
        <w:t>Томск,2022</w:t>
      </w:r>
      <w:r>
        <w:rPr>
          <w:color w:val="231F20"/>
          <w:spacing w:val="-5"/>
          <w:sz w:val="17"/>
        </w:rPr>
        <w:t>г.</w:t>
      </w:r>
    </w:p>
    <w:sectPr w:rsidR="000C301F" w:rsidSect="000C301F">
      <w:footerReference w:type="even" r:id="rId20"/>
      <w:pgSz w:w="8400" w:h="11910"/>
      <w:pgMar w:top="0" w:right="425" w:bottom="0" w:left="42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29" w:rsidRDefault="00D73C29" w:rsidP="000C301F">
      <w:r>
        <w:separator/>
      </w:r>
    </w:p>
  </w:endnote>
  <w:endnote w:type="continuationSeparator" w:id="1">
    <w:p w:rsidR="00D73C29" w:rsidRDefault="00D73C29" w:rsidP="000C3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1F" w:rsidRDefault="000C301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49" type="#_x0000_t202" style="position:absolute;margin-left:25.35pt;margin-top:558.85pt;width:14.65pt;height:12.5pt;z-index:-15888384;mso-position-horizontal-relative:page;mso-position-vertical-relative:page" filled="f" stroked="f">
          <v:textbox inset="0,0,0,0">
            <w:txbxContent>
              <w:p w:rsidR="000C301F" w:rsidRDefault="000C301F">
                <w:pPr>
                  <w:pStyle w:val="a3"/>
                  <w:spacing w:line="234" w:lineRule="exact"/>
                  <w:ind w:left="60"/>
                </w:pPr>
                <w:r>
                  <w:rPr>
                    <w:color w:val="231F20"/>
                    <w:spacing w:val="-5"/>
                  </w:rPr>
                  <w:fldChar w:fldCharType="begin"/>
                </w:r>
                <w:r w:rsidR="00D73C29">
                  <w:rPr>
                    <w:color w:val="231F20"/>
                    <w:spacing w:val="-5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</w:rPr>
                  <w:fldChar w:fldCharType="separate"/>
                </w:r>
                <w:r w:rsidR="002A6C8B">
                  <w:rPr>
                    <w:noProof/>
                    <w:color w:val="231F20"/>
                    <w:spacing w:val="-5"/>
                  </w:rPr>
                  <w:t>4</w:t>
                </w:r>
                <w:r>
                  <w:rPr>
                    <w:color w:val="231F20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1F" w:rsidRDefault="000C301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0" type="#_x0000_t202" style="position:absolute;margin-left:382.85pt;margin-top:558.85pt;width:12.35pt;height:12.5pt;z-index:-15888896;mso-position-horizontal-relative:page;mso-position-vertical-relative:page" filled="f" stroked="f">
          <v:textbox inset="0,0,0,0">
            <w:txbxContent>
              <w:p w:rsidR="000C301F" w:rsidRDefault="000C301F">
                <w:pPr>
                  <w:pStyle w:val="a3"/>
                  <w:spacing w:line="234" w:lineRule="exact"/>
                  <w:ind w:left="60"/>
                </w:pPr>
                <w:r>
                  <w:rPr>
                    <w:color w:val="231F20"/>
                    <w:spacing w:val="-10"/>
                  </w:rPr>
                  <w:fldChar w:fldCharType="begin"/>
                </w:r>
                <w:r w:rsidR="00D73C29">
                  <w:rPr>
                    <w:color w:val="231F20"/>
                    <w:spacing w:val="-10"/>
                  </w:rPr>
                  <w:instrText xml:space="preserve"> PAGE </w:instrText>
                </w:r>
                <w:r>
                  <w:rPr>
                    <w:color w:val="231F20"/>
                    <w:spacing w:val="-10"/>
                  </w:rPr>
                  <w:fldChar w:fldCharType="separate"/>
                </w:r>
                <w:r w:rsidR="002A6C8B">
                  <w:rPr>
                    <w:noProof/>
                    <w:color w:val="231F20"/>
                    <w:spacing w:val="-10"/>
                  </w:rPr>
                  <w:t>3</w:t>
                </w:r>
                <w:r>
                  <w:rPr>
                    <w:color w:val="231F2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1F" w:rsidRDefault="000C301F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1F" w:rsidRDefault="000C301F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29" w:rsidRDefault="00D73C29" w:rsidP="000C301F">
      <w:r>
        <w:separator/>
      </w:r>
    </w:p>
  </w:footnote>
  <w:footnote w:type="continuationSeparator" w:id="1">
    <w:p w:rsidR="00D73C29" w:rsidRDefault="00D73C29" w:rsidP="000C3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14D9F"/>
    <w:multiLevelType w:val="hybridMultilevel"/>
    <w:tmpl w:val="DF94F3D2"/>
    <w:lvl w:ilvl="0" w:tplc="68FC11A2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E27EBFDC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F21EFA4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89922F6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2A8479D8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5" w:tplc="DC322BA4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7A049212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7" w:tplc="20863172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8" w:tplc="3F146484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</w:abstractNum>
  <w:abstractNum w:abstractNumId="1">
    <w:nsid w:val="3C345A25"/>
    <w:multiLevelType w:val="hybridMultilevel"/>
    <w:tmpl w:val="2C1C8C7E"/>
    <w:lvl w:ilvl="0" w:tplc="2F18F398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1"/>
        <w:szCs w:val="21"/>
        <w:lang w:val="ru-RU" w:eastAsia="en-US" w:bidi="ar-SA"/>
      </w:rPr>
    </w:lvl>
    <w:lvl w:ilvl="1" w:tplc="C450C4B2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270E7D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F0A6B93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AA285496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5" w:tplc="8EBAEFFC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411C3FF4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7" w:tplc="ED50CA1E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8" w:tplc="9EDAABD6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</w:abstractNum>
  <w:abstractNum w:abstractNumId="2">
    <w:nsid w:val="3D9B19C0"/>
    <w:multiLevelType w:val="hybridMultilevel"/>
    <w:tmpl w:val="186C4790"/>
    <w:lvl w:ilvl="0" w:tplc="B264428E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1"/>
        <w:szCs w:val="21"/>
        <w:lang w:val="ru-RU" w:eastAsia="en-US" w:bidi="ar-SA"/>
      </w:rPr>
    </w:lvl>
    <w:lvl w:ilvl="1" w:tplc="CBFAE908">
      <w:numFmt w:val="bullet"/>
      <w:lvlText w:val="•"/>
      <w:lvlJc w:val="left"/>
      <w:pPr>
        <w:ind w:left="878" w:hanging="360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0"/>
        <w:w w:val="100"/>
        <w:sz w:val="21"/>
        <w:szCs w:val="21"/>
        <w:lang w:val="ru-RU" w:eastAsia="en-US" w:bidi="ar-SA"/>
      </w:rPr>
    </w:lvl>
    <w:lvl w:ilvl="2" w:tplc="70946E80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3" w:tplc="8FA4EE6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E8AA3DA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2EDE6412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6" w:tplc="80F2515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7" w:tplc="14EC051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E74C06F6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</w:abstractNum>
  <w:abstractNum w:abstractNumId="3">
    <w:nsid w:val="50E768B7"/>
    <w:multiLevelType w:val="hybridMultilevel"/>
    <w:tmpl w:val="19A41D50"/>
    <w:lvl w:ilvl="0" w:tplc="E9389930">
      <w:numFmt w:val="bullet"/>
      <w:lvlText w:val="-"/>
      <w:lvlJc w:val="left"/>
      <w:pPr>
        <w:ind w:left="4021" w:hanging="191"/>
      </w:pPr>
      <w:rPr>
        <w:rFonts w:ascii="Tahoma" w:eastAsia="Tahoma" w:hAnsi="Tahoma" w:cs="Tahoma" w:hint="default"/>
        <w:b w:val="0"/>
        <w:bCs w:val="0"/>
        <w:i w:val="0"/>
        <w:iCs w:val="0"/>
        <w:color w:val="88C140"/>
        <w:spacing w:val="0"/>
        <w:w w:val="98"/>
        <w:sz w:val="35"/>
        <w:szCs w:val="35"/>
        <w:lang w:val="ru-RU" w:eastAsia="en-US" w:bidi="ar-SA"/>
      </w:rPr>
    </w:lvl>
    <w:lvl w:ilvl="1" w:tplc="384E5C08">
      <w:numFmt w:val="bullet"/>
      <w:lvlText w:val="•"/>
      <w:lvlJc w:val="left"/>
      <w:pPr>
        <w:ind w:left="4372" w:hanging="191"/>
      </w:pPr>
      <w:rPr>
        <w:rFonts w:hint="default"/>
        <w:lang w:val="ru-RU" w:eastAsia="en-US" w:bidi="ar-SA"/>
      </w:rPr>
    </w:lvl>
    <w:lvl w:ilvl="2" w:tplc="01BAA56C">
      <w:numFmt w:val="bullet"/>
      <w:lvlText w:val="•"/>
      <w:lvlJc w:val="left"/>
      <w:pPr>
        <w:ind w:left="4724" w:hanging="191"/>
      </w:pPr>
      <w:rPr>
        <w:rFonts w:hint="default"/>
        <w:lang w:val="ru-RU" w:eastAsia="en-US" w:bidi="ar-SA"/>
      </w:rPr>
    </w:lvl>
    <w:lvl w:ilvl="3" w:tplc="AC8E6B6E">
      <w:numFmt w:val="bullet"/>
      <w:lvlText w:val="•"/>
      <w:lvlJc w:val="left"/>
      <w:pPr>
        <w:ind w:left="5076" w:hanging="191"/>
      </w:pPr>
      <w:rPr>
        <w:rFonts w:hint="default"/>
        <w:lang w:val="ru-RU" w:eastAsia="en-US" w:bidi="ar-SA"/>
      </w:rPr>
    </w:lvl>
    <w:lvl w:ilvl="4" w:tplc="DEE48162">
      <w:numFmt w:val="bullet"/>
      <w:lvlText w:val="•"/>
      <w:lvlJc w:val="left"/>
      <w:pPr>
        <w:ind w:left="5428" w:hanging="191"/>
      </w:pPr>
      <w:rPr>
        <w:rFonts w:hint="default"/>
        <w:lang w:val="ru-RU" w:eastAsia="en-US" w:bidi="ar-SA"/>
      </w:rPr>
    </w:lvl>
    <w:lvl w:ilvl="5" w:tplc="F2182F74">
      <w:numFmt w:val="bullet"/>
      <w:lvlText w:val="•"/>
      <w:lvlJc w:val="left"/>
      <w:pPr>
        <w:ind w:left="5780" w:hanging="191"/>
      </w:pPr>
      <w:rPr>
        <w:rFonts w:hint="default"/>
        <w:lang w:val="ru-RU" w:eastAsia="en-US" w:bidi="ar-SA"/>
      </w:rPr>
    </w:lvl>
    <w:lvl w:ilvl="6" w:tplc="E91C7564">
      <w:numFmt w:val="bullet"/>
      <w:lvlText w:val="•"/>
      <w:lvlJc w:val="left"/>
      <w:pPr>
        <w:ind w:left="6132" w:hanging="191"/>
      </w:pPr>
      <w:rPr>
        <w:rFonts w:hint="default"/>
        <w:lang w:val="ru-RU" w:eastAsia="en-US" w:bidi="ar-SA"/>
      </w:rPr>
    </w:lvl>
    <w:lvl w:ilvl="7" w:tplc="E282321C">
      <w:numFmt w:val="bullet"/>
      <w:lvlText w:val="•"/>
      <w:lvlJc w:val="left"/>
      <w:pPr>
        <w:ind w:left="6484" w:hanging="191"/>
      </w:pPr>
      <w:rPr>
        <w:rFonts w:hint="default"/>
        <w:lang w:val="ru-RU" w:eastAsia="en-US" w:bidi="ar-SA"/>
      </w:rPr>
    </w:lvl>
    <w:lvl w:ilvl="8" w:tplc="B504F166">
      <w:numFmt w:val="bullet"/>
      <w:lvlText w:val="•"/>
      <w:lvlJc w:val="left"/>
      <w:pPr>
        <w:ind w:left="6836" w:hanging="191"/>
      </w:pPr>
      <w:rPr>
        <w:rFonts w:hint="default"/>
        <w:lang w:val="ru-RU" w:eastAsia="en-US" w:bidi="ar-SA"/>
      </w:rPr>
    </w:lvl>
  </w:abstractNum>
  <w:abstractNum w:abstractNumId="4">
    <w:nsid w:val="5E3907E8"/>
    <w:multiLevelType w:val="hybridMultilevel"/>
    <w:tmpl w:val="25685390"/>
    <w:lvl w:ilvl="0" w:tplc="1340D3FA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9654A3FC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61ECF4C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3B72E63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F8BE37C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5" w:tplc="275A3028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E08E4CB6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7" w:tplc="3D22C714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8" w:tplc="CC989A1A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301F"/>
    <w:rsid w:val="000C301F"/>
    <w:rsid w:val="002A6C8B"/>
    <w:rsid w:val="00D7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01F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0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01F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0C301F"/>
    <w:pPr>
      <w:ind w:left="1502"/>
      <w:outlineLvl w:val="1"/>
    </w:pPr>
    <w:rPr>
      <w:rFonts w:ascii="Roboto" w:eastAsia="Roboto" w:hAnsi="Roboto" w:cs="Roboto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C301F"/>
    <w:pPr>
      <w:ind w:left="141"/>
      <w:outlineLvl w:val="2"/>
    </w:pPr>
    <w:rPr>
      <w:b/>
      <w:bCs/>
      <w:sz w:val="21"/>
      <w:szCs w:val="21"/>
    </w:rPr>
  </w:style>
  <w:style w:type="paragraph" w:customStyle="1" w:styleId="Heading3">
    <w:name w:val="Heading 3"/>
    <w:basedOn w:val="a"/>
    <w:uiPriority w:val="1"/>
    <w:qFormat/>
    <w:rsid w:val="000C301F"/>
    <w:pPr>
      <w:ind w:left="141"/>
      <w:outlineLvl w:val="3"/>
    </w:pPr>
    <w:rPr>
      <w:b/>
      <w:bCs/>
      <w:sz w:val="21"/>
      <w:szCs w:val="21"/>
    </w:rPr>
  </w:style>
  <w:style w:type="paragraph" w:styleId="a4">
    <w:name w:val="Title"/>
    <w:basedOn w:val="a"/>
    <w:uiPriority w:val="1"/>
    <w:qFormat/>
    <w:rsid w:val="000C301F"/>
    <w:pPr>
      <w:spacing w:before="58"/>
      <w:ind w:left="648" w:right="123" w:firstLine="1252"/>
    </w:pPr>
    <w:rPr>
      <w:rFonts w:ascii="Verdana" w:eastAsia="Verdana" w:hAnsi="Verdana" w:cs="Verdana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0C301F"/>
    <w:pPr>
      <w:ind w:left="50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3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1606</Words>
  <Characters>9159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Витальевна</cp:lastModifiedBy>
  <cp:revision>3</cp:revision>
  <dcterms:created xsi:type="dcterms:W3CDTF">2025-05-13T11:05:00Z</dcterms:created>
  <dcterms:modified xsi:type="dcterms:W3CDTF">2025-05-13T11:41:00Z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2025-05-13T00:00:00Z</vt:filetime>
  </property>
  <property fmtid="{D5CDD505-2E9C-101B-9397-08002B2CF9AE}" pid="5" name="Producer">
    <vt:lpwstr>Adobe PDF Library 15.0</vt:lpwstr>
  </property>
</Properties>
</file>