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60" w:type="pct"/>
        <w:tblCellSpacing w:w="0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5242"/>
        <w:gridCol w:w="6"/>
      </w:tblGrid>
      <w:tr w:rsidR="00094D9A" w:rsidRPr="00094D9A" w:rsidTr="00E36C63">
        <w:trPr>
          <w:gridBefore w:val="1"/>
          <w:gridAfter w:val="1"/>
          <w:wBefore w:w="2460" w:type="pct"/>
          <w:wAfter w:w="10" w:type="pct"/>
          <w:tblCellSpacing w:w="0" w:type="dxa"/>
        </w:trPr>
        <w:tc>
          <w:tcPr>
            <w:tcW w:w="2530" w:type="pct"/>
            <w:vAlign w:val="center"/>
            <w:hideMark/>
          </w:tcPr>
          <w:p w:rsidR="00094D9A" w:rsidRPr="00094D9A" w:rsidRDefault="00094D9A" w:rsidP="0009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D9A" w:rsidRPr="00094D9A" w:rsidTr="00E36C63">
        <w:trPr>
          <w:tblCellSpacing w:w="0" w:type="dxa"/>
        </w:trPr>
        <w:tc>
          <w:tcPr>
            <w:tcW w:w="4990" w:type="pct"/>
            <w:gridSpan w:val="2"/>
            <w:hideMark/>
          </w:tcPr>
          <w:p w:rsidR="00094D9A" w:rsidRDefault="00094D9A" w:rsidP="0009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C63" w:rsidRDefault="00E36C63" w:rsidP="0009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9422F07" wp14:editId="7B1326A3">
                  <wp:extent cx="6566458" cy="8972550"/>
                  <wp:effectExtent l="0" t="0" r="0" b="0"/>
                  <wp:docPr id="1" name="Рисунок 1" descr="F:\сканиров 2016-09 (сен)\scan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сканиров 2016-09 (сен)\scan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6458" cy="897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094D9A"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:rsidR="00E36C63" w:rsidRDefault="00E36C63" w:rsidP="0009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6C63" w:rsidRDefault="00E36C63" w:rsidP="0009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6C63" w:rsidRDefault="00E36C63" w:rsidP="0009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6C63" w:rsidRDefault="00E36C63" w:rsidP="0009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4D9A" w:rsidRPr="00094D9A" w:rsidRDefault="00094D9A" w:rsidP="0009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воспитание ценностного отношения к </w:t>
            </w:r>
            <w:proofErr w:type="gramStart"/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прекрасному</w:t>
            </w:r>
            <w:proofErr w:type="gramEnd"/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формирование представлений об эстетических идеалах и ценностях (эстетическое воспитание).</w:t>
            </w:r>
          </w:p>
          <w:p w:rsidR="00094D9A" w:rsidRPr="00094D9A" w:rsidRDefault="00094D9A" w:rsidP="0009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D9A" w:rsidRPr="00094D9A" w:rsidRDefault="00094D9A" w:rsidP="0018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Направления, формы и виды организации внеурочной деятельности</w:t>
            </w:r>
          </w:p>
          <w:p w:rsidR="00094D9A" w:rsidRPr="00094D9A" w:rsidRDefault="00094D9A" w:rsidP="0009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3.1. Внеурочная деяте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льность может быть организована 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направлениям: </w:t>
            </w:r>
            <w:proofErr w:type="gramStart"/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  <w:proofErr w:type="gramEnd"/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социальное, </w:t>
            </w:r>
            <w:proofErr w:type="spellStart"/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, общекультурное, спортивно-оздоровительное;</w:t>
            </w:r>
          </w:p>
          <w:p w:rsidR="00094D9A" w:rsidRPr="00094D9A" w:rsidRDefault="00094D9A" w:rsidP="0009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по видам: игровая, познавательная, досугово-развлекательная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      </w:r>
            <w:proofErr w:type="gramEnd"/>
          </w:p>
          <w:p w:rsidR="00094D9A" w:rsidRPr="00094D9A" w:rsidRDefault="00094D9A" w:rsidP="0009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формах: экскурсии, кружки, секции, олимпиады,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</w:t>
            </w:r>
            <w:proofErr w:type="gramEnd"/>
          </w:p>
          <w:p w:rsidR="00094D9A" w:rsidRPr="00094D9A" w:rsidRDefault="00094D9A" w:rsidP="00094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D9A" w:rsidRPr="00094D9A" w:rsidRDefault="00094D9A" w:rsidP="0018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 Права участников образовательного процесса</w:t>
            </w:r>
          </w:p>
          <w:p w:rsidR="00094D9A" w:rsidRPr="00094D9A" w:rsidRDefault="00094D9A" w:rsidP="0018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4.1. Содержание занятий внеурочно</w:t>
            </w:r>
            <w:r w:rsidR="001808F2">
              <w:rPr>
                <w:rFonts w:ascii="Times New Roman" w:eastAsia="Times New Roman" w:hAnsi="Times New Roman" w:cs="Times New Roman"/>
                <w:sz w:val="24"/>
                <w:szCs w:val="24"/>
              </w:rPr>
              <w:t>й деятельности формируется с учё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том пожеланий обучающихся и их родителей (законных представителей).</w:t>
            </w:r>
          </w:p>
          <w:p w:rsidR="00094D9A" w:rsidRPr="00094D9A" w:rsidRDefault="00094D9A" w:rsidP="0018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При организации внеурочной деятельности обучающихся </w:t>
            </w:r>
            <w:r w:rsidR="006A3DF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Н</w:t>
            </w:r>
            <w:r w:rsidR="00180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№ </w:t>
            </w:r>
            <w:r w:rsidR="006A3D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 могут использоваться возможности учреждений дополнительного образования, культуры, спорта.</w:t>
            </w:r>
          </w:p>
          <w:p w:rsidR="00094D9A" w:rsidRPr="00094D9A" w:rsidRDefault="00094D9A" w:rsidP="0018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D9A" w:rsidRPr="00094D9A" w:rsidRDefault="00094D9A" w:rsidP="00BC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Ответственность</w:t>
            </w:r>
          </w:p>
          <w:p w:rsidR="00094D9A" w:rsidRPr="00094D9A" w:rsidRDefault="00094D9A" w:rsidP="00BC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5.1. Администрация школы</w:t>
            </w:r>
          </w:p>
          <w:p w:rsidR="00094D9A" w:rsidRPr="00094D9A" w:rsidRDefault="00094D9A" w:rsidP="00BC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5.1.1. Организует</w:t>
            </w:r>
          </w:p>
          <w:p w:rsidR="00094D9A" w:rsidRPr="00094D9A" w:rsidRDefault="00094D9A" w:rsidP="00BC6A41">
            <w:pPr>
              <w:pStyle w:val="a4"/>
              <w:numPr>
                <w:ilvl w:val="0"/>
                <w:numId w:val="5"/>
              </w:numPr>
            </w:pPr>
            <w:r w:rsidRPr="00094D9A">
              <w:t>Процесс разработки, рецензирования и утверждения программы внеурочной деятельности.</w:t>
            </w:r>
          </w:p>
          <w:p w:rsidR="00094D9A" w:rsidRPr="00094D9A" w:rsidRDefault="00094D9A" w:rsidP="00BC6A41">
            <w:pPr>
              <w:pStyle w:val="a4"/>
              <w:numPr>
                <w:ilvl w:val="0"/>
                <w:numId w:val="5"/>
              </w:numPr>
            </w:pPr>
            <w:r w:rsidRPr="00094D9A">
              <w:t>Контроль выполнения программ внеурочной деятельности.</w:t>
            </w:r>
          </w:p>
          <w:p w:rsidR="00094D9A" w:rsidRPr="00094D9A" w:rsidRDefault="00094D9A" w:rsidP="00BC6A41">
            <w:pPr>
              <w:pStyle w:val="a4"/>
              <w:numPr>
                <w:ilvl w:val="0"/>
                <w:numId w:val="5"/>
              </w:numPr>
            </w:pPr>
            <w:r w:rsidRPr="00094D9A">
              <w:t>Контроль ведения журналов внеурочной деятельности.</w:t>
            </w:r>
          </w:p>
          <w:p w:rsidR="00094D9A" w:rsidRPr="00094D9A" w:rsidRDefault="00094D9A" w:rsidP="0009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5.2</w:t>
            </w:r>
            <w:r w:rsidR="00BC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Классные руководители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5.2.1. В своей работе руководствуются должностной инструкцией классного руководителя.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5.2.2. Осуществляют контроль посещаемости учащимися </w:t>
            </w:r>
            <w:r w:rsidR="006A3DF6">
              <w:rPr>
                <w:rFonts w:ascii="Times New Roman" w:eastAsia="Times New Roman" w:hAnsi="Times New Roman" w:cs="Times New Roman"/>
                <w:sz w:val="24"/>
                <w:szCs w:val="24"/>
              </w:rPr>
              <w:t>1 – 4</w:t>
            </w:r>
            <w:r w:rsidR="00BC6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занятий внеурочной деятельности.</w:t>
            </w:r>
          </w:p>
          <w:p w:rsidR="00094D9A" w:rsidRPr="00094D9A" w:rsidRDefault="00094D9A" w:rsidP="0009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5.3</w:t>
            </w:r>
            <w:r w:rsidR="00BC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Преподаватели внеурочной деятельности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5.3.1. Деятельность преподавателей регламентируется Уставом школы, Правилами внутреннего распорядка, локальными актами школы, должностными инструкциями.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5.4. Родители (законные представители) учащихся.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5.4.1. Несут ответственность за посещение учащимися занятий внеурочной деятельности.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Организация управления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проведения занятий внеурочной деятельности осуществляет заместитель директора по </w:t>
            </w:r>
            <w:r w:rsidR="00BC6A4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 работе, по плану, утверждё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нному директором </w:t>
            </w:r>
            <w:r w:rsidR="00BC6A4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, по следующим направлениям: оценка содержания и качества программ внеурочной деятельности, организация проведения занятий внеурочной деятельности, система оценивания учащихся.</w:t>
            </w:r>
          </w:p>
          <w:p w:rsidR="00094D9A" w:rsidRPr="00094D9A" w:rsidRDefault="00094D9A" w:rsidP="0009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1. Требования к организации внеурочной деятельности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6.1.1. Программы внеурочной деятельности школьников могут быть разработаны образовательным учреждением самостоятельно (авторские) или на основе переработки примерных образовательных программ.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A3DF6">
              <w:rPr>
                <w:rFonts w:ascii="Times New Roman" w:eastAsia="Times New Roman" w:hAnsi="Times New Roman" w:cs="Times New Roman"/>
                <w:sz w:val="24"/>
                <w:szCs w:val="24"/>
              </w:rPr>
              <w:t>.1.2. Н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аполняемость групп от  1</w:t>
            </w:r>
            <w:r w:rsidR="00BC6A41">
              <w:rPr>
                <w:rFonts w:ascii="Times New Roman" w:eastAsia="Times New Roman" w:hAnsi="Times New Roman" w:cs="Times New Roman"/>
                <w:sz w:val="24"/>
                <w:szCs w:val="24"/>
              </w:rPr>
              <w:t>5 до 25 человек.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6.1.3. Программное обеспечение внеурочной деятельности опирается на социальный заказ, имеющиеся   возможности  и  особенности   образовательного   процесса   с   целью</w:t>
            </w:r>
            <w:r w:rsidR="00BC6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максимального удовлетворения потребностей учащихс</w:t>
            </w:r>
            <w:r w:rsidR="00BC6A41">
              <w:rPr>
                <w:rFonts w:ascii="Times New Roman" w:eastAsia="Times New Roman" w:hAnsi="Times New Roman" w:cs="Times New Roman"/>
                <w:sz w:val="24"/>
                <w:szCs w:val="24"/>
              </w:rPr>
              <w:t>я во внеурочной деятельности, её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дифференциации и индивидуализации.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6.1.4. Примерные результаты служат ориентировочной основой для проведения </w:t>
            </w:r>
            <w:proofErr w:type="spellStart"/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неперсонифицированных</w:t>
            </w:r>
            <w:proofErr w:type="spellEnd"/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мониторинговых исследований, составления портф</w:t>
            </w:r>
            <w:r w:rsidR="00BC6A41">
              <w:rPr>
                <w:rFonts w:ascii="Times New Roman" w:eastAsia="Times New Roman" w:hAnsi="Times New Roman" w:cs="Times New Roman"/>
                <w:sz w:val="24"/>
                <w:szCs w:val="24"/>
              </w:rPr>
              <w:t>олио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достижений 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школьника в целях определения эффективности воспитательной деятельности.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6.1.5.      Выбор форм внеурочной деятельности должен опираться на гарантию достижения результата определенного уровня; при разработке программы необходимо выстраивать логику перехода от результатов одного уровня к результатам другого.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6.2. Типы образовательных программ внеурочной деятельности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родителей.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6.2.1.  Комплексные образовательные программы предполагают последовательный переход от воспитательных результатов</w:t>
            </w: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первого уровня к результатам третьего уровня в различных видах внеурочной деятельности.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6.2.2.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6.2.3. Образовательные программы, ориентированные на</w:t>
            </w:r>
            <w:r w:rsidR="00BC6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достижение результатов определё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 уровня (первого, первого и второго, второго и третьего и т. д.), могут иметь возрастную</w:t>
            </w:r>
            <w:r w:rsidR="00BC6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привязку.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6.2.4. Образовательные программы по конкретным видам внеурочной деятельности </w:t>
            </w:r>
            <w:r w:rsidR="00BC6A4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игровая, познавательная, спортивно-оздоровительная и др.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6.2.5.Возрастные образовательные программы могут соотноситься с возрастными категориями</w:t>
            </w:r>
            <w:r w:rsidR="00BC6A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6.2.6.Индивидуальные образовательные программы для учащихся </w:t>
            </w:r>
            <w:r w:rsidR="00BC6A4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для детей с неординарными способностями, особенностями состояния здоровья, развития.</w:t>
            </w: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6.3 Интеграция возможностей общего и дополнительного образования при организации внеурочной деятельности.</w:t>
            </w:r>
          </w:p>
          <w:p w:rsidR="00094D9A" w:rsidRPr="00094D9A" w:rsidRDefault="00094D9A" w:rsidP="00A3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6.3.1. 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на основе Договора о совместной деятельности.</w:t>
            </w:r>
          </w:p>
          <w:p w:rsidR="00094D9A" w:rsidRPr="00094D9A" w:rsidRDefault="00094D9A" w:rsidP="00A3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6.3.2. Механизмы интеграции:</w:t>
            </w:r>
          </w:p>
          <w:p w:rsidR="00094D9A" w:rsidRPr="00094D9A" w:rsidRDefault="00094D9A" w:rsidP="00A33AE0">
            <w:pPr>
              <w:pStyle w:val="a4"/>
              <w:numPr>
                <w:ilvl w:val="0"/>
                <w:numId w:val="6"/>
              </w:numPr>
              <w:jc w:val="both"/>
            </w:pPr>
            <w:r w:rsidRPr="00094D9A">
              <w:t>разработка и осуществление совместных программ и проектов, отдельных дел и акций, направленных на решение воспитательных задач;</w:t>
            </w:r>
          </w:p>
          <w:p w:rsidR="00094D9A" w:rsidRPr="00094D9A" w:rsidRDefault="00094D9A" w:rsidP="00A33AE0">
            <w:pPr>
              <w:pStyle w:val="a4"/>
              <w:numPr>
                <w:ilvl w:val="0"/>
                <w:numId w:val="6"/>
              </w:numPr>
              <w:jc w:val="both"/>
            </w:pPr>
            <w:r w:rsidRPr="00094D9A">
              <w:t>кооперация ресурсов и обмен ресурсами (интеллектуальными, кадровыми, информационными, финансовыми, материально-техническими и др.);</w:t>
            </w:r>
          </w:p>
          <w:p w:rsidR="00094D9A" w:rsidRPr="00094D9A" w:rsidRDefault="00094D9A" w:rsidP="00A33AE0">
            <w:pPr>
              <w:pStyle w:val="a4"/>
              <w:numPr>
                <w:ilvl w:val="0"/>
                <w:numId w:val="6"/>
              </w:numPr>
              <w:jc w:val="both"/>
            </w:pPr>
            <w:r w:rsidRPr="00094D9A">
              <w:t>предоставление услуг (консультативных, информационных, технических и др.);</w:t>
            </w:r>
          </w:p>
          <w:p w:rsidR="00094D9A" w:rsidRPr="00094D9A" w:rsidRDefault="00094D9A" w:rsidP="00A33AE0">
            <w:pPr>
              <w:pStyle w:val="a4"/>
              <w:numPr>
                <w:ilvl w:val="0"/>
                <w:numId w:val="6"/>
              </w:numPr>
              <w:jc w:val="both"/>
            </w:pPr>
            <w:proofErr w:type="spellStart"/>
            <w:r w:rsidRPr="00094D9A">
              <w:t>взаимообучение</w:t>
            </w:r>
            <w:proofErr w:type="spellEnd"/>
            <w:r w:rsidRPr="00094D9A">
              <w:t xml:space="preserve"> специалистов, обмен передовым опытом;</w:t>
            </w:r>
          </w:p>
          <w:p w:rsidR="00094D9A" w:rsidRPr="00094D9A" w:rsidRDefault="00094D9A" w:rsidP="00A33AE0">
            <w:pPr>
              <w:pStyle w:val="a4"/>
              <w:numPr>
                <w:ilvl w:val="0"/>
                <w:numId w:val="6"/>
              </w:numPr>
              <w:jc w:val="both"/>
            </w:pPr>
            <w:r w:rsidRPr="00094D9A">
              <w:t>совместная экспертиза качества внеурочной деятельности</w:t>
            </w:r>
            <w:r w:rsidRPr="00094D9A">
              <w:rPr>
                <w:b/>
                <w:bCs/>
              </w:rPr>
              <w:t>.</w:t>
            </w:r>
          </w:p>
          <w:p w:rsidR="00094D9A" w:rsidRPr="00094D9A" w:rsidRDefault="00094D9A" w:rsidP="00A33AE0">
            <w:pPr>
              <w:pStyle w:val="a4"/>
              <w:ind w:firstLine="705"/>
              <w:jc w:val="both"/>
            </w:pPr>
          </w:p>
          <w:p w:rsidR="00094D9A" w:rsidRPr="00094D9A" w:rsidRDefault="00094D9A" w:rsidP="00BC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6.4. Классификация результатов внеурочной деятельности:</w:t>
            </w:r>
          </w:p>
          <w:p w:rsidR="00094D9A" w:rsidRPr="00094D9A" w:rsidRDefault="00094D9A" w:rsidP="00A33AE0">
            <w:pPr>
              <w:pStyle w:val="a4"/>
              <w:numPr>
                <w:ilvl w:val="0"/>
                <w:numId w:val="7"/>
              </w:numPr>
              <w:jc w:val="both"/>
            </w:pPr>
            <w:r w:rsidRPr="00094D9A">
              <w:t xml:space="preserve">Первый уровень результатов </w:t>
            </w:r>
            <w:r w:rsidR="008564C3">
              <w:t>–</w:t>
            </w:r>
            <w:r w:rsidRPr="00094D9A">
              <w:t xml:space="preserve">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      </w:r>
          </w:p>
          <w:p w:rsidR="00094D9A" w:rsidRPr="00094D9A" w:rsidRDefault="00094D9A" w:rsidP="00A33AE0">
            <w:pPr>
              <w:pStyle w:val="a4"/>
              <w:numPr>
                <w:ilvl w:val="0"/>
                <w:numId w:val="7"/>
              </w:numPr>
              <w:jc w:val="both"/>
            </w:pPr>
            <w:r w:rsidRPr="00094D9A">
              <w:t xml:space="preserve">Второй уровень результатов </w:t>
            </w:r>
            <w:r w:rsidR="008564C3">
              <w:t>–</w:t>
            </w:r>
            <w:r w:rsidRPr="00094D9A">
              <w:t xml:space="preserve">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      </w:r>
          </w:p>
          <w:p w:rsidR="00094D9A" w:rsidRPr="00094D9A" w:rsidRDefault="00094D9A" w:rsidP="00A33AE0">
            <w:pPr>
              <w:pStyle w:val="a4"/>
              <w:numPr>
                <w:ilvl w:val="0"/>
                <w:numId w:val="7"/>
              </w:numPr>
              <w:jc w:val="both"/>
            </w:pPr>
            <w:r w:rsidRPr="00094D9A">
              <w:t xml:space="preserve">Третий уровень результатов </w:t>
            </w:r>
            <w:r w:rsidR="00992FA4">
              <w:t>–</w:t>
            </w:r>
            <w:r w:rsidRPr="00094D9A">
              <w:t xml:space="preserve"> 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настрой.</w:t>
            </w:r>
          </w:p>
          <w:p w:rsidR="00094D9A" w:rsidRPr="00094D9A" w:rsidRDefault="00094D9A" w:rsidP="0009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D9A" w:rsidRPr="00094D9A" w:rsidRDefault="00094D9A" w:rsidP="00992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6.5. Оценка качества и утверждения программы внеурочной деятельности</w:t>
            </w:r>
          </w:p>
          <w:p w:rsidR="00094D9A" w:rsidRPr="00094D9A" w:rsidRDefault="00094D9A" w:rsidP="00992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6.5.1.</w:t>
            </w: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программ внеурочной деятельности предполагает проведение следующих процедур:</w:t>
            </w:r>
          </w:p>
          <w:p w:rsidR="00094D9A" w:rsidRPr="00992FA4" w:rsidRDefault="00094D9A" w:rsidP="00992FA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A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программ на школьных методических объединениях,</w:t>
            </w:r>
          </w:p>
          <w:p w:rsidR="00094D9A" w:rsidRPr="00992FA4" w:rsidRDefault="00223C75" w:rsidP="00992FA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с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094D9A" w:rsidRPr="00992FA4" w:rsidRDefault="00094D9A" w:rsidP="00992FA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A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директором школы,</w:t>
            </w:r>
          </w:p>
          <w:p w:rsidR="00094D9A" w:rsidRDefault="00094D9A" w:rsidP="00992FA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A4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рецензирование, если программа авторская.</w:t>
            </w:r>
          </w:p>
          <w:p w:rsidR="00223C75" w:rsidRPr="00992FA4" w:rsidRDefault="00223C75" w:rsidP="00223C75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D9A" w:rsidRPr="00094D9A" w:rsidRDefault="00094D9A" w:rsidP="00992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6.5.2. Внутреннее рецензирование проводят учителя школы высшей квалификационной категории.</w:t>
            </w:r>
          </w:p>
          <w:p w:rsidR="008564C3" w:rsidRDefault="008564C3" w:rsidP="0085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94D9A" w:rsidRPr="00094D9A" w:rsidRDefault="00094D9A" w:rsidP="0085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6.6. Требования к структуре программы</w:t>
            </w:r>
          </w:p>
          <w:p w:rsidR="00094D9A" w:rsidRPr="00094D9A" w:rsidRDefault="00094D9A" w:rsidP="0085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6.6.1.  Про</w:t>
            </w:r>
            <w:r w:rsidR="0033721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 внеурочной деятельности,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 включают в себя следующие элементы:</w:t>
            </w:r>
          </w:p>
          <w:p w:rsidR="00094D9A" w:rsidRPr="00094D9A" w:rsidRDefault="00094D9A" w:rsidP="008564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Титульный лист</w:t>
            </w:r>
          </w:p>
          <w:p w:rsidR="0090411B" w:rsidRDefault="0090411B" w:rsidP="00562D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деятельности</w:t>
            </w:r>
          </w:p>
          <w:p w:rsidR="00562D1A" w:rsidRDefault="0090411B" w:rsidP="00562D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программы</w:t>
            </w:r>
            <w:r w:rsidR="00094D9A"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2D1A" w:rsidRDefault="00562D1A" w:rsidP="00562D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62D1A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чебно</w:t>
            </w:r>
            <w:proofErr w:type="spellEnd"/>
            <w:r w:rsidRPr="00562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тематическое планирование (</w:t>
            </w:r>
            <w:r>
              <w:rPr>
                <w:rFonts w:ascii="Times New Roman" w:hAnsi="Times New Roman"/>
                <w:sz w:val="24"/>
                <w:szCs w:val="24"/>
              </w:rPr>
              <w:t>по годам обучения)</w:t>
            </w:r>
          </w:p>
          <w:p w:rsidR="00562D1A" w:rsidRDefault="00562D1A" w:rsidP="0056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D9A" w:rsidRPr="00094D9A" w:rsidRDefault="00094D9A" w:rsidP="0085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6.6.2. Титульный лист содержит</w:t>
            </w:r>
            <w:r w:rsidR="008564C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94D9A" w:rsidRPr="008564C3" w:rsidRDefault="00094D9A" w:rsidP="008564C3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  <w:p w:rsidR="00094D9A" w:rsidRPr="008564C3" w:rsidRDefault="00094D9A" w:rsidP="008564C3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C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программы внеурочной деятельности и направление</w:t>
            </w:r>
          </w:p>
          <w:p w:rsidR="00094D9A" w:rsidRPr="008564C3" w:rsidRDefault="00094D9A" w:rsidP="008564C3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C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Фамилию, имя, отчество, должность  разработчика</w:t>
            </w:r>
          </w:p>
          <w:p w:rsidR="00094D9A" w:rsidRPr="008564C3" w:rsidRDefault="00094D9A" w:rsidP="008564C3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C3">
              <w:rPr>
                <w:rFonts w:ascii="Times New Roman" w:eastAsia="Times New Roman" w:hAnsi="Times New Roman" w:cs="Times New Roman"/>
                <w:sz w:val="24"/>
                <w:szCs w:val="24"/>
              </w:rPr>
              <w:t>Гриф</w:t>
            </w:r>
            <w:r w:rsidR="00904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856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утверждения </w:t>
            </w:r>
            <w:r w:rsidR="00904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согласования </w:t>
            </w:r>
            <w:r w:rsidRPr="008564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  <w:p w:rsidR="00094D9A" w:rsidRPr="00094D9A" w:rsidRDefault="00094D9A" w:rsidP="0009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D9A" w:rsidRPr="00094D9A" w:rsidRDefault="00094D9A" w:rsidP="0085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Этапы организации внеурочной деятельности</w:t>
            </w:r>
          </w:p>
          <w:p w:rsidR="00094D9A" w:rsidRPr="00094D9A" w:rsidRDefault="00094D9A" w:rsidP="0085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7.1. Чередование учебной и внеурочной деятельности в рамках реализации основной образовательной программы </w:t>
            </w:r>
            <w:r w:rsidR="0033721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начального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образования определяет общеобразовательное учреждение.</w:t>
            </w:r>
          </w:p>
          <w:p w:rsidR="00094D9A" w:rsidRPr="00094D9A" w:rsidRDefault="00094D9A" w:rsidP="0085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7.2.  Учащиеся, их родители (законные представители) участвуют в выборе направлений и форм внеурочной деятельности.</w:t>
            </w:r>
          </w:p>
          <w:p w:rsidR="00094D9A" w:rsidRPr="00094D9A" w:rsidRDefault="00094D9A" w:rsidP="0085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7.3.  Набор модулей программы внеурочной деятельности для класса или параллели определяется в конце учебного года.</w:t>
            </w:r>
          </w:p>
          <w:p w:rsidR="00094D9A" w:rsidRPr="00094D9A" w:rsidRDefault="00094D9A" w:rsidP="0085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7.4. Предварительный выбор предметов учащимися производится во втором полугодии на основе заявлений родителей.</w:t>
            </w:r>
          </w:p>
          <w:p w:rsidR="00094D9A" w:rsidRPr="00094D9A" w:rsidRDefault="008564C3" w:rsidP="0085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  <w:r w:rsidR="00094D9A"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.  В сентябре формируются группы для проведения занятий внеурочной деятельности.</w:t>
            </w:r>
          </w:p>
          <w:p w:rsidR="00094D9A" w:rsidRPr="00094D9A" w:rsidRDefault="008564C3" w:rsidP="0085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  <w:r w:rsidR="00094D9A"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. Занятия внеурочной деятельности проводятся через 45 мин после окончания последнего урока.</w:t>
            </w:r>
          </w:p>
          <w:p w:rsidR="00094D9A" w:rsidRPr="00094D9A" w:rsidRDefault="008564C3" w:rsidP="0085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  <w:r w:rsidR="00094D9A"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.  Перемена между занятиями внеурочной деятельности продолжительностью не менее 10 мин.</w:t>
            </w:r>
          </w:p>
          <w:p w:rsidR="00094D9A" w:rsidRPr="00094D9A" w:rsidRDefault="00094D9A" w:rsidP="0009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D9A" w:rsidRPr="00094D9A" w:rsidRDefault="00094D9A" w:rsidP="0085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 Делопроизводство</w:t>
            </w:r>
          </w:p>
          <w:p w:rsidR="00094D9A" w:rsidRPr="00094D9A" w:rsidRDefault="00094D9A" w:rsidP="0085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8.1. Фиксировани</w:t>
            </w:r>
            <w:r w:rsidR="008564C3">
              <w:rPr>
                <w:rFonts w:ascii="Times New Roman" w:eastAsia="Times New Roman" w:hAnsi="Times New Roman" w:cs="Times New Roman"/>
                <w:sz w:val="24"/>
                <w:szCs w:val="24"/>
              </w:rPr>
              <w:t>е проведё</w:t>
            </w: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нных занятий внеурочной деятельности, их содержания, посещаемости учащихся производится в специальном журнале внеурочной деятельности.</w:t>
            </w:r>
          </w:p>
          <w:p w:rsidR="00094D9A" w:rsidRPr="00094D9A" w:rsidRDefault="00094D9A" w:rsidP="0085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9A">
              <w:rPr>
                <w:rFonts w:ascii="Times New Roman" w:eastAsia="Times New Roman" w:hAnsi="Times New Roman" w:cs="Times New Roman"/>
                <w:sz w:val="24"/>
                <w:szCs w:val="24"/>
              </w:rPr>
              <w:t>8.2. Журнал является финансовым документом, поэтому при его заполнении необходимо соблюдать правила оформления классных журналов.</w:t>
            </w:r>
          </w:p>
        </w:tc>
        <w:tc>
          <w:tcPr>
            <w:tcW w:w="10" w:type="pct"/>
            <w:vAlign w:val="center"/>
            <w:hideMark/>
          </w:tcPr>
          <w:p w:rsidR="00094D9A" w:rsidRPr="00094D9A" w:rsidRDefault="00094D9A" w:rsidP="0009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D9A" w:rsidRPr="00094D9A" w:rsidTr="00E36C63">
        <w:trPr>
          <w:gridBefore w:val="1"/>
          <w:wBefore w:w="2460" w:type="pct"/>
          <w:tblCellSpacing w:w="0" w:type="dxa"/>
        </w:trPr>
        <w:tc>
          <w:tcPr>
            <w:tcW w:w="2530" w:type="pct"/>
            <w:vAlign w:val="center"/>
            <w:hideMark/>
          </w:tcPr>
          <w:p w:rsidR="00094D9A" w:rsidRPr="00094D9A" w:rsidRDefault="00094D9A" w:rsidP="0009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pct"/>
            <w:vAlign w:val="center"/>
            <w:hideMark/>
          </w:tcPr>
          <w:p w:rsidR="00094D9A" w:rsidRPr="00094D9A" w:rsidRDefault="00094D9A" w:rsidP="0009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87D58" w:rsidRPr="00094D9A" w:rsidRDefault="00D87D58">
      <w:pPr>
        <w:rPr>
          <w:rFonts w:ascii="Times New Roman" w:hAnsi="Times New Roman" w:cs="Times New Roman"/>
          <w:sz w:val="24"/>
          <w:szCs w:val="24"/>
        </w:rPr>
      </w:pPr>
    </w:p>
    <w:sectPr w:rsidR="00D87D58" w:rsidRPr="00094D9A" w:rsidSect="00094D9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37B3"/>
    <w:multiLevelType w:val="hybridMultilevel"/>
    <w:tmpl w:val="141AA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4A93"/>
    <w:multiLevelType w:val="hybridMultilevel"/>
    <w:tmpl w:val="7F02D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758FB"/>
    <w:multiLevelType w:val="hybridMultilevel"/>
    <w:tmpl w:val="E13AE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D1FE9"/>
    <w:multiLevelType w:val="hybridMultilevel"/>
    <w:tmpl w:val="CEE26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53BDE"/>
    <w:multiLevelType w:val="hybridMultilevel"/>
    <w:tmpl w:val="ED906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97AA3"/>
    <w:multiLevelType w:val="multilevel"/>
    <w:tmpl w:val="3D0EC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870504"/>
    <w:multiLevelType w:val="multilevel"/>
    <w:tmpl w:val="4BFE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2C6D77"/>
    <w:multiLevelType w:val="hybridMultilevel"/>
    <w:tmpl w:val="81C00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71FBA"/>
    <w:multiLevelType w:val="multilevel"/>
    <w:tmpl w:val="AC9C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527945"/>
    <w:multiLevelType w:val="multilevel"/>
    <w:tmpl w:val="5012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9A"/>
    <w:rsid w:val="00094D9A"/>
    <w:rsid w:val="00161A5D"/>
    <w:rsid w:val="001808F2"/>
    <w:rsid w:val="001F2532"/>
    <w:rsid w:val="00223C75"/>
    <w:rsid w:val="002301E9"/>
    <w:rsid w:val="002C76F9"/>
    <w:rsid w:val="0033721C"/>
    <w:rsid w:val="00562D1A"/>
    <w:rsid w:val="006A3DF6"/>
    <w:rsid w:val="0084328B"/>
    <w:rsid w:val="008564C3"/>
    <w:rsid w:val="0090411B"/>
    <w:rsid w:val="00950988"/>
    <w:rsid w:val="00964C37"/>
    <w:rsid w:val="00992FA4"/>
    <w:rsid w:val="00A33AE0"/>
    <w:rsid w:val="00AA14E2"/>
    <w:rsid w:val="00BC6A41"/>
    <w:rsid w:val="00D35C1E"/>
    <w:rsid w:val="00D87D58"/>
    <w:rsid w:val="00E3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4D9A"/>
  </w:style>
  <w:style w:type="paragraph" w:styleId="a4">
    <w:name w:val="No Spacing"/>
    <w:uiPriority w:val="1"/>
    <w:qFormat/>
    <w:rsid w:val="00094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92FA4"/>
    <w:pPr>
      <w:ind w:left="720"/>
      <w:contextualSpacing/>
    </w:pPr>
  </w:style>
  <w:style w:type="paragraph" w:customStyle="1" w:styleId="fr1">
    <w:name w:val="fr1"/>
    <w:basedOn w:val="a"/>
    <w:rsid w:val="006A3DF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3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4D9A"/>
  </w:style>
  <w:style w:type="paragraph" w:styleId="a4">
    <w:name w:val="No Spacing"/>
    <w:uiPriority w:val="1"/>
    <w:qFormat/>
    <w:rsid w:val="00094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92FA4"/>
    <w:pPr>
      <w:ind w:left="720"/>
      <w:contextualSpacing/>
    </w:pPr>
  </w:style>
  <w:style w:type="paragraph" w:customStyle="1" w:styleId="fr1">
    <w:name w:val="fr1"/>
    <w:basedOn w:val="a"/>
    <w:rsid w:val="006A3DF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3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</cp:revision>
  <cp:lastPrinted>2016-09-22T03:29:00Z</cp:lastPrinted>
  <dcterms:created xsi:type="dcterms:W3CDTF">2016-09-23T18:34:00Z</dcterms:created>
  <dcterms:modified xsi:type="dcterms:W3CDTF">2016-09-23T18:34:00Z</dcterms:modified>
</cp:coreProperties>
</file>